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C10" w:rsidRPr="004A2CB6" w:rsidRDefault="00A12C10" w:rsidP="004A2CB6">
      <w:pPr>
        <w:spacing w:before="100" w:beforeAutospacing="1" w:after="100" w:afterAutospacing="1" w:line="360" w:lineRule="auto"/>
        <w:jc w:val="both"/>
        <w:rPr>
          <w:rFonts w:asciiTheme="minorHAnsi" w:hAnsiTheme="minorHAnsi" w:cstheme="minorHAnsi"/>
          <w:b/>
          <w:caps/>
          <w:lang w:val="es-SV"/>
        </w:rPr>
      </w:pPr>
      <w:r w:rsidRPr="004A2CB6">
        <w:rPr>
          <w:rFonts w:asciiTheme="minorHAnsi" w:hAnsiTheme="minorHAnsi" w:cstheme="minorHAnsi"/>
          <w:b/>
          <w:caps/>
          <w:lang w:val="es-SV"/>
        </w:rPr>
        <w:t>Honorable CORTE CENTROAMERICANA DE JUSTICIA:</w:t>
      </w:r>
    </w:p>
    <w:p w:rsidR="00A12C10" w:rsidRPr="004A2CB6" w:rsidRDefault="00E90BD4" w:rsidP="004A2CB6">
      <w:pPr>
        <w:spacing w:before="100" w:beforeAutospacing="1" w:after="100" w:afterAutospacing="1" w:line="360" w:lineRule="auto"/>
        <w:jc w:val="both"/>
        <w:rPr>
          <w:rFonts w:asciiTheme="minorHAnsi" w:hAnsiTheme="minorHAnsi" w:cstheme="minorHAnsi"/>
          <w:lang w:val="es-SV"/>
        </w:rPr>
      </w:pPr>
      <w:r w:rsidRPr="004A2CB6">
        <w:rPr>
          <w:rFonts w:asciiTheme="minorHAnsi" w:hAnsiTheme="minorHAnsi" w:cstheme="minorHAnsi"/>
          <w:lang w:val="es-SV"/>
        </w:rPr>
        <w:t>Yo</w:t>
      </w:r>
      <w:r w:rsidR="00A12C10" w:rsidRPr="004A2CB6">
        <w:rPr>
          <w:rFonts w:asciiTheme="minorHAnsi" w:hAnsiTheme="minorHAnsi" w:cstheme="minorHAnsi"/>
          <w:lang w:val="es-SV"/>
        </w:rPr>
        <w:t>,</w:t>
      </w:r>
      <w:r w:rsidRPr="004A2CB6">
        <w:rPr>
          <w:rFonts w:asciiTheme="minorHAnsi" w:hAnsiTheme="minorHAnsi" w:cstheme="minorHAnsi"/>
          <w:lang w:val="es-SV"/>
        </w:rPr>
        <w:t xml:space="preserve"> </w:t>
      </w:r>
      <w:r w:rsidRPr="004A2CB6">
        <w:rPr>
          <w:rFonts w:asciiTheme="minorHAnsi" w:hAnsiTheme="minorHAnsi" w:cstheme="minorHAnsi"/>
          <w:b/>
          <w:lang w:val="es-SV"/>
        </w:rPr>
        <w:t>RENÉ LANDAVERDE HERNÁNDEZ</w:t>
      </w:r>
      <w:r w:rsidRPr="004A2CB6">
        <w:rPr>
          <w:rFonts w:asciiTheme="minorHAnsi" w:hAnsiTheme="minorHAnsi" w:cstheme="minorHAnsi"/>
          <w:lang w:val="es-SV"/>
        </w:rPr>
        <w:t xml:space="preserve">, </w:t>
      </w:r>
      <w:r w:rsidR="00CC391D">
        <w:rPr>
          <w:rFonts w:asciiTheme="minorHAnsi" w:hAnsiTheme="minorHAnsi" w:cstheme="minorHAnsi"/>
          <w:lang w:val="es-SV"/>
        </w:rPr>
        <w:t xml:space="preserve">abogado de la República de El Salvador, </w:t>
      </w:r>
      <w:r w:rsidR="00D01A5E" w:rsidRPr="00D01A5E">
        <w:rPr>
          <w:rFonts w:asciiTheme="minorHAnsi" w:hAnsiTheme="minorHAnsi" w:cstheme="minorHAnsi"/>
          <w:lang w:val="es-SV"/>
        </w:rPr>
        <w:t xml:space="preserve">con Documento único de Identidad número </w:t>
      </w:r>
      <w:r w:rsidR="00D01A5E" w:rsidRPr="00D01A5E">
        <w:rPr>
          <w:rFonts w:asciiTheme="minorHAnsi" w:hAnsiTheme="minorHAnsi" w:cstheme="minorHAnsi"/>
          <w:b/>
          <w:lang w:val="es-SV"/>
        </w:rPr>
        <w:t>CERO UNO OCHO SIETE CERO CUATRO NUEVE NUEVE-TRES</w:t>
      </w:r>
      <w:r w:rsidR="00466BA1">
        <w:rPr>
          <w:rFonts w:asciiTheme="minorHAnsi" w:hAnsiTheme="minorHAnsi" w:cstheme="minorHAnsi"/>
          <w:lang w:val="es-SV"/>
        </w:rPr>
        <w:t xml:space="preserve">, </w:t>
      </w:r>
      <w:r w:rsidR="00CC391D">
        <w:rPr>
          <w:rFonts w:asciiTheme="minorHAnsi" w:hAnsiTheme="minorHAnsi" w:cstheme="minorHAnsi"/>
          <w:lang w:val="es-SV"/>
        </w:rPr>
        <w:t xml:space="preserve">actuando </w:t>
      </w:r>
      <w:r w:rsidR="00D01A5E">
        <w:rPr>
          <w:rFonts w:asciiTheme="minorHAnsi" w:hAnsiTheme="minorHAnsi" w:cstheme="minorHAnsi"/>
          <w:lang w:val="es-SV"/>
        </w:rPr>
        <w:t>en calidad de</w:t>
      </w:r>
      <w:r w:rsidRPr="004A2CB6">
        <w:rPr>
          <w:rFonts w:asciiTheme="minorHAnsi" w:hAnsiTheme="minorHAnsi" w:cstheme="minorHAnsi"/>
          <w:lang w:val="es-SV"/>
        </w:rPr>
        <w:t xml:space="preserve"> </w:t>
      </w:r>
      <w:r w:rsidR="00D01A5E" w:rsidRPr="00D01A5E">
        <w:rPr>
          <w:rFonts w:asciiTheme="minorHAnsi" w:hAnsiTheme="minorHAnsi" w:cstheme="minorHAnsi"/>
          <w:b/>
          <w:lang w:val="es-SV"/>
        </w:rPr>
        <w:t>APODERADO ESPECIAL JUDICIAL</w:t>
      </w:r>
      <w:r w:rsidR="00D01A5E">
        <w:rPr>
          <w:rFonts w:asciiTheme="minorHAnsi" w:hAnsiTheme="minorHAnsi" w:cstheme="minorHAnsi"/>
          <w:lang w:val="es-SV"/>
        </w:rPr>
        <w:t xml:space="preserve"> </w:t>
      </w:r>
      <w:r w:rsidR="00CC391D">
        <w:rPr>
          <w:rFonts w:asciiTheme="minorHAnsi" w:hAnsiTheme="minorHAnsi" w:cstheme="minorHAnsi"/>
          <w:lang w:val="es-SV"/>
        </w:rPr>
        <w:t>de</w:t>
      </w:r>
      <w:r w:rsidR="00A12C10" w:rsidRPr="004A2CB6">
        <w:rPr>
          <w:rFonts w:asciiTheme="minorHAnsi" w:hAnsiTheme="minorHAnsi" w:cstheme="minorHAnsi"/>
          <w:b/>
          <w:caps/>
          <w:lang w:val="es-SV"/>
        </w:rPr>
        <w:t xml:space="preserve"> </w:t>
      </w:r>
      <w:r w:rsidR="00A12C10" w:rsidRPr="004A2CB6">
        <w:rPr>
          <w:rFonts w:asciiTheme="minorHAnsi" w:hAnsiTheme="minorHAnsi" w:cstheme="minorHAnsi"/>
          <w:b/>
          <w:lang w:val="es-SV"/>
        </w:rPr>
        <w:t>EDUARDO SALVADOR ESCOBAR CASTILLO</w:t>
      </w:r>
      <w:r w:rsidR="00A12C10" w:rsidRPr="004A2CB6">
        <w:rPr>
          <w:rFonts w:asciiTheme="minorHAnsi" w:hAnsiTheme="minorHAnsi" w:cstheme="minorHAnsi"/>
          <w:lang w:val="es-SV"/>
        </w:rPr>
        <w:t xml:space="preserve">, salvadoreño, Maestro en Derechos Humanos, con </w:t>
      </w:r>
      <w:r w:rsidR="00D01A5E">
        <w:rPr>
          <w:rFonts w:asciiTheme="minorHAnsi" w:hAnsiTheme="minorHAnsi" w:cstheme="minorHAnsi"/>
          <w:lang w:val="es-SV"/>
        </w:rPr>
        <w:t>Documento Único de Identidad</w:t>
      </w:r>
      <w:r w:rsidR="00CC391D">
        <w:rPr>
          <w:rFonts w:asciiTheme="minorHAnsi" w:hAnsiTheme="minorHAnsi" w:cstheme="minorHAnsi"/>
          <w:lang w:val="es-SV"/>
        </w:rPr>
        <w:t xml:space="preserve"> </w:t>
      </w:r>
      <w:r w:rsidR="00A12C10" w:rsidRPr="004A2CB6">
        <w:rPr>
          <w:rFonts w:asciiTheme="minorHAnsi" w:hAnsiTheme="minorHAnsi" w:cstheme="minorHAnsi"/>
          <w:lang w:val="es-SV"/>
        </w:rPr>
        <w:t xml:space="preserve">número </w:t>
      </w:r>
      <w:r w:rsidR="00A12C10" w:rsidRPr="004A2CB6">
        <w:rPr>
          <w:rFonts w:asciiTheme="minorHAnsi" w:hAnsiTheme="minorHAnsi" w:cstheme="minorHAnsi"/>
          <w:b/>
          <w:lang w:val="es-SV"/>
        </w:rPr>
        <w:t xml:space="preserve">CERO CERO TRES UNO CERO UNO NUEVE DOS </w:t>
      </w:r>
      <w:r w:rsidR="0037094F">
        <w:rPr>
          <w:rFonts w:asciiTheme="minorHAnsi" w:hAnsiTheme="minorHAnsi" w:cstheme="minorHAnsi"/>
          <w:b/>
          <w:lang w:val="es-SV"/>
        </w:rPr>
        <w:t>–</w:t>
      </w:r>
      <w:r w:rsidR="00A12C10" w:rsidRPr="004A2CB6">
        <w:rPr>
          <w:rFonts w:asciiTheme="minorHAnsi" w:hAnsiTheme="minorHAnsi" w:cstheme="minorHAnsi"/>
          <w:b/>
          <w:lang w:val="es-SV"/>
        </w:rPr>
        <w:t xml:space="preserve"> OCHO</w:t>
      </w:r>
      <w:r w:rsidR="0037094F">
        <w:rPr>
          <w:rFonts w:asciiTheme="minorHAnsi" w:hAnsiTheme="minorHAnsi" w:cstheme="minorHAnsi"/>
          <w:lang w:val="es-SV"/>
        </w:rPr>
        <w:t>;</w:t>
      </w:r>
      <w:r w:rsidR="00A12C10" w:rsidRPr="004A2CB6">
        <w:rPr>
          <w:rFonts w:asciiTheme="minorHAnsi" w:hAnsiTheme="minorHAnsi" w:cstheme="minorHAnsi"/>
          <w:lang w:val="es-SV"/>
        </w:rPr>
        <w:t xml:space="preserve"> </w:t>
      </w:r>
      <w:r w:rsidR="0037094F" w:rsidRPr="0037094F">
        <w:rPr>
          <w:rFonts w:asciiTheme="minorHAnsi" w:hAnsiTheme="minorHAnsi" w:cstheme="minorHAnsi"/>
          <w:b/>
          <w:lang w:val="es-SV"/>
        </w:rPr>
        <w:t>JOSÉ DOMINGO MENDEZ ESPINOZA</w:t>
      </w:r>
      <w:r w:rsidR="0037094F">
        <w:rPr>
          <w:rFonts w:asciiTheme="minorHAnsi" w:hAnsiTheme="minorHAnsi" w:cstheme="minorHAnsi"/>
          <w:lang w:val="es-SV"/>
        </w:rPr>
        <w:t xml:space="preserve">, abogado de la República de El Salvador, </w:t>
      </w:r>
      <w:r w:rsidR="00A12C10" w:rsidRPr="004A2CB6">
        <w:rPr>
          <w:rFonts w:asciiTheme="minorHAnsi" w:hAnsiTheme="minorHAnsi" w:cstheme="minorHAnsi"/>
          <w:lang w:val="es-SV"/>
        </w:rPr>
        <w:t xml:space="preserve"> </w:t>
      </w:r>
      <w:r w:rsidR="0037094F" w:rsidRPr="00D01A5E">
        <w:rPr>
          <w:rFonts w:asciiTheme="minorHAnsi" w:hAnsiTheme="minorHAnsi" w:cstheme="minorHAnsi"/>
          <w:lang w:val="es-SV"/>
        </w:rPr>
        <w:t xml:space="preserve">con Documento único de Identidad número </w:t>
      </w:r>
      <w:r w:rsidR="0037094F">
        <w:rPr>
          <w:rFonts w:asciiTheme="minorHAnsi" w:hAnsiTheme="minorHAnsi" w:cstheme="minorHAnsi"/>
          <w:b/>
          <w:lang w:val="es-SV"/>
        </w:rPr>
        <w:t>CERO DOS CERO DOS CUATRO CERO CUATRO CUATRO-DOS;</w:t>
      </w:r>
      <w:r w:rsidR="0037094F" w:rsidRPr="004A2CB6">
        <w:rPr>
          <w:rFonts w:asciiTheme="minorHAnsi" w:hAnsiTheme="minorHAnsi" w:cstheme="minorHAnsi"/>
          <w:b/>
          <w:lang w:val="es-SV"/>
        </w:rPr>
        <w:t xml:space="preserve"> </w:t>
      </w:r>
      <w:r w:rsidR="00A12C10" w:rsidRPr="004A2CB6">
        <w:rPr>
          <w:rFonts w:asciiTheme="minorHAnsi" w:hAnsiTheme="minorHAnsi" w:cstheme="minorHAnsi"/>
          <w:b/>
          <w:lang w:val="es-SV"/>
        </w:rPr>
        <w:t>JOSÉ RAMÓN VILLALTA</w:t>
      </w:r>
      <w:r w:rsidR="00BB4E40" w:rsidRPr="004A2CB6">
        <w:rPr>
          <w:rFonts w:asciiTheme="minorHAnsi" w:hAnsiTheme="minorHAnsi" w:cstheme="minorHAnsi"/>
          <w:lang w:val="es-SV"/>
        </w:rPr>
        <w:t>, salvadoreño</w:t>
      </w:r>
      <w:r w:rsidR="00A12C10" w:rsidRPr="004A2CB6">
        <w:rPr>
          <w:rFonts w:asciiTheme="minorHAnsi" w:hAnsiTheme="minorHAnsi" w:cstheme="minorHAnsi"/>
          <w:lang w:val="es-SV"/>
        </w:rPr>
        <w:t xml:space="preserve">, </w:t>
      </w:r>
      <w:r w:rsidR="00CC391D">
        <w:rPr>
          <w:rFonts w:asciiTheme="minorHAnsi" w:hAnsiTheme="minorHAnsi" w:cstheme="minorHAnsi"/>
          <w:lang w:val="es-SV"/>
        </w:rPr>
        <w:t>licenciado en Trabajo Social, con</w:t>
      </w:r>
      <w:r w:rsidR="00D01A5E">
        <w:rPr>
          <w:rFonts w:asciiTheme="minorHAnsi" w:hAnsiTheme="minorHAnsi" w:cstheme="minorHAnsi"/>
          <w:lang w:val="es-SV"/>
        </w:rPr>
        <w:t xml:space="preserve"> Documento Único de Identidad</w:t>
      </w:r>
      <w:r w:rsidR="00A12C10" w:rsidRPr="004A2CB6">
        <w:rPr>
          <w:rFonts w:asciiTheme="minorHAnsi" w:hAnsiTheme="minorHAnsi" w:cstheme="minorHAnsi"/>
          <w:lang w:val="es-SV"/>
        </w:rPr>
        <w:t xml:space="preserve"> número </w:t>
      </w:r>
      <w:r w:rsidR="00A12C10" w:rsidRPr="004A2CB6">
        <w:rPr>
          <w:rFonts w:asciiTheme="minorHAnsi" w:hAnsiTheme="minorHAnsi" w:cstheme="minorHAnsi"/>
          <w:b/>
          <w:lang w:val="es-SV"/>
        </w:rPr>
        <w:t xml:space="preserve">CERO </w:t>
      </w:r>
      <w:r w:rsidR="00A12C10" w:rsidRPr="00D01A5E">
        <w:rPr>
          <w:rFonts w:asciiTheme="minorHAnsi" w:hAnsiTheme="minorHAnsi" w:cstheme="minorHAnsi"/>
          <w:b/>
          <w:lang w:val="es-SV"/>
        </w:rPr>
        <w:t>UNO TRES OCHO DOS SEIS CINCO SEIS - DOS</w:t>
      </w:r>
      <w:r w:rsidR="00A12C10" w:rsidRPr="004A2CB6">
        <w:rPr>
          <w:rFonts w:asciiTheme="minorHAnsi" w:hAnsiTheme="minorHAnsi" w:cstheme="minorHAnsi"/>
          <w:lang w:val="es-SV"/>
        </w:rPr>
        <w:t xml:space="preserve">, </w:t>
      </w:r>
      <w:r w:rsidR="006A6F43" w:rsidRPr="00ED1EF6">
        <w:rPr>
          <w:rFonts w:asciiTheme="minorHAnsi" w:hAnsiTheme="minorHAnsi" w:cstheme="minorHAnsi"/>
          <w:b/>
          <w:lang w:val="es-SV"/>
        </w:rPr>
        <w:t>BERNARDO ROMULO RIVAS BLANCO</w:t>
      </w:r>
      <w:r w:rsidR="006A6F43">
        <w:rPr>
          <w:rFonts w:asciiTheme="minorHAnsi" w:hAnsiTheme="minorHAnsi" w:cstheme="minorHAnsi"/>
          <w:lang w:val="es-SV"/>
        </w:rPr>
        <w:t xml:space="preserve">,  contador, </w:t>
      </w:r>
      <w:r w:rsidR="006A6F43" w:rsidRPr="00D01A5E">
        <w:rPr>
          <w:rFonts w:asciiTheme="minorHAnsi" w:hAnsiTheme="minorHAnsi" w:cstheme="minorHAnsi"/>
          <w:lang w:val="es-SV"/>
        </w:rPr>
        <w:t xml:space="preserve">con Documento único de Identidad número </w:t>
      </w:r>
      <w:r w:rsidR="006A6F43" w:rsidRPr="00D01A5E">
        <w:rPr>
          <w:rFonts w:asciiTheme="minorHAnsi" w:hAnsiTheme="minorHAnsi" w:cstheme="minorHAnsi"/>
          <w:b/>
          <w:lang w:val="es-SV"/>
        </w:rPr>
        <w:t>CERO</w:t>
      </w:r>
      <w:r w:rsidR="006A6F43">
        <w:rPr>
          <w:rFonts w:asciiTheme="minorHAnsi" w:hAnsiTheme="minorHAnsi" w:cstheme="minorHAnsi"/>
          <w:b/>
          <w:lang w:val="es-SV"/>
        </w:rPr>
        <w:t xml:space="preserve"> UNO CUATRO SIETE NUEVE TRES CUATRO SEIS-UNO</w:t>
      </w:r>
      <w:r w:rsidR="006A6F43">
        <w:rPr>
          <w:rFonts w:asciiTheme="minorHAnsi" w:hAnsiTheme="minorHAnsi" w:cstheme="minorHAnsi"/>
          <w:lang w:val="es-SV"/>
        </w:rPr>
        <w:t xml:space="preserve">, todos salvadoreños, </w:t>
      </w:r>
      <w:r w:rsidR="00BB4E40" w:rsidRPr="004A2CB6">
        <w:rPr>
          <w:rFonts w:asciiTheme="minorHAnsi" w:hAnsiTheme="minorHAnsi" w:cstheme="minorHAnsi"/>
          <w:lang w:val="es-SV"/>
        </w:rPr>
        <w:t xml:space="preserve">del domicilio de San Salvador, El Salvador, </w:t>
      </w:r>
      <w:r w:rsidR="0085271D" w:rsidRPr="004A2CB6">
        <w:rPr>
          <w:rFonts w:asciiTheme="minorHAnsi" w:hAnsiTheme="minorHAnsi" w:cstheme="minorHAnsi"/>
          <w:lang w:val="es-SV"/>
        </w:rPr>
        <w:t xml:space="preserve">y haciendo </w:t>
      </w:r>
      <w:r w:rsidR="008C3F9A" w:rsidRPr="004A2CB6">
        <w:rPr>
          <w:rFonts w:asciiTheme="minorHAnsi" w:hAnsiTheme="minorHAnsi" w:cstheme="minorHAnsi"/>
          <w:lang w:val="es-SV"/>
        </w:rPr>
        <w:t>uso de l</w:t>
      </w:r>
      <w:r w:rsidR="00E74C80" w:rsidRPr="004A2CB6">
        <w:rPr>
          <w:rFonts w:asciiTheme="minorHAnsi" w:hAnsiTheme="minorHAnsi" w:cstheme="minorHAnsi"/>
          <w:lang w:val="es-SV"/>
        </w:rPr>
        <w:t>a facultad jurídica</w:t>
      </w:r>
      <w:r w:rsidR="00A12C10" w:rsidRPr="004A2CB6">
        <w:rPr>
          <w:rFonts w:asciiTheme="minorHAnsi" w:hAnsiTheme="minorHAnsi" w:cstheme="minorHAnsi"/>
          <w:lang w:val="es-SV"/>
        </w:rPr>
        <w:t xml:space="preserve"> </w:t>
      </w:r>
      <w:r w:rsidR="008616F0" w:rsidRPr="004A2CB6">
        <w:rPr>
          <w:rFonts w:asciiTheme="minorHAnsi" w:hAnsiTheme="minorHAnsi" w:cstheme="minorHAnsi"/>
          <w:lang w:val="es-SV"/>
        </w:rPr>
        <w:t xml:space="preserve">que </w:t>
      </w:r>
      <w:r w:rsidR="008C3F9A" w:rsidRPr="004A2CB6">
        <w:rPr>
          <w:rFonts w:asciiTheme="minorHAnsi" w:hAnsiTheme="minorHAnsi" w:cstheme="minorHAnsi"/>
          <w:lang w:val="es-SV"/>
        </w:rPr>
        <w:t>proporciona</w:t>
      </w:r>
      <w:r w:rsidR="00A12C10" w:rsidRPr="004A2CB6">
        <w:rPr>
          <w:rFonts w:asciiTheme="minorHAnsi" w:hAnsiTheme="minorHAnsi" w:cstheme="minorHAnsi"/>
          <w:lang w:val="es-SV"/>
        </w:rPr>
        <w:t xml:space="preserve"> e</w:t>
      </w:r>
      <w:r w:rsidR="005A6953" w:rsidRPr="004A2CB6">
        <w:rPr>
          <w:rFonts w:asciiTheme="minorHAnsi" w:hAnsiTheme="minorHAnsi" w:cstheme="minorHAnsi"/>
          <w:lang w:val="es-SV"/>
        </w:rPr>
        <w:t>l artículo</w:t>
      </w:r>
      <w:r w:rsidR="00A12C10" w:rsidRPr="004A2CB6">
        <w:rPr>
          <w:rFonts w:asciiTheme="minorHAnsi" w:hAnsiTheme="minorHAnsi" w:cstheme="minorHAnsi"/>
          <w:lang w:val="es-SV"/>
        </w:rPr>
        <w:t xml:space="preserve"> </w:t>
      </w:r>
      <w:r w:rsidR="005A6953" w:rsidRPr="004A2CB6">
        <w:rPr>
          <w:rFonts w:asciiTheme="minorHAnsi" w:hAnsiTheme="minorHAnsi" w:cstheme="minorHAnsi"/>
          <w:lang w:val="es-SV"/>
        </w:rPr>
        <w:t xml:space="preserve">22 literal f </w:t>
      </w:r>
      <w:r w:rsidR="00A12C10" w:rsidRPr="004A2CB6">
        <w:rPr>
          <w:rFonts w:asciiTheme="minorHAnsi" w:hAnsiTheme="minorHAnsi" w:cstheme="minorHAnsi"/>
          <w:lang w:val="es-SV"/>
        </w:rPr>
        <w:t>de</w:t>
      </w:r>
      <w:r w:rsidR="008C3F9A" w:rsidRPr="004A2CB6">
        <w:rPr>
          <w:rFonts w:asciiTheme="minorHAnsi" w:hAnsiTheme="minorHAnsi" w:cstheme="minorHAnsi"/>
          <w:lang w:val="es-SV"/>
        </w:rPr>
        <w:t>l</w:t>
      </w:r>
      <w:r w:rsidR="005A6953" w:rsidRPr="004A2CB6">
        <w:rPr>
          <w:rFonts w:asciiTheme="minorHAnsi" w:hAnsiTheme="minorHAnsi" w:cstheme="minorHAnsi"/>
          <w:lang w:val="es-SV"/>
        </w:rPr>
        <w:t xml:space="preserve"> Estatuto D</w:t>
      </w:r>
      <w:r w:rsidR="008C3F9A" w:rsidRPr="004A2CB6">
        <w:rPr>
          <w:rFonts w:asciiTheme="minorHAnsi" w:hAnsiTheme="minorHAnsi" w:cstheme="minorHAnsi"/>
          <w:lang w:val="es-SV"/>
        </w:rPr>
        <w:t xml:space="preserve">e La </w:t>
      </w:r>
      <w:r w:rsidR="005A6953" w:rsidRPr="004A2CB6">
        <w:rPr>
          <w:rFonts w:asciiTheme="minorHAnsi" w:hAnsiTheme="minorHAnsi" w:cstheme="minorHAnsi"/>
          <w:lang w:val="es-SV"/>
        </w:rPr>
        <w:t>Corte Centroamericana D</w:t>
      </w:r>
      <w:r w:rsidR="008C3F9A" w:rsidRPr="004A2CB6">
        <w:rPr>
          <w:rFonts w:asciiTheme="minorHAnsi" w:hAnsiTheme="minorHAnsi" w:cstheme="minorHAnsi"/>
          <w:lang w:val="es-SV"/>
        </w:rPr>
        <w:t>e Justicia</w:t>
      </w:r>
      <w:r w:rsidR="008616F0" w:rsidRPr="004A2CB6">
        <w:rPr>
          <w:rFonts w:asciiTheme="minorHAnsi" w:hAnsiTheme="minorHAnsi" w:cstheme="minorHAnsi"/>
          <w:lang w:val="es-SV"/>
        </w:rPr>
        <w:t>, vengo en nombre de mis poderdantes</w:t>
      </w:r>
      <w:r w:rsidR="008C3F9A" w:rsidRPr="004A2CB6">
        <w:rPr>
          <w:rFonts w:asciiTheme="minorHAnsi" w:hAnsiTheme="minorHAnsi" w:cstheme="minorHAnsi"/>
          <w:lang w:val="es-SV"/>
        </w:rPr>
        <w:t xml:space="preserve"> ante este Tribunal </w:t>
      </w:r>
      <w:r w:rsidR="00A12C10" w:rsidRPr="004A2CB6">
        <w:rPr>
          <w:rFonts w:asciiTheme="minorHAnsi" w:hAnsiTheme="minorHAnsi" w:cstheme="minorHAnsi"/>
          <w:lang w:val="es-SV"/>
        </w:rPr>
        <w:t xml:space="preserve">a </w:t>
      </w:r>
      <w:r w:rsidRPr="004A2CB6">
        <w:rPr>
          <w:rFonts w:asciiTheme="minorHAnsi" w:hAnsiTheme="minorHAnsi" w:cstheme="minorHAnsi"/>
          <w:lang w:val="es-SV"/>
        </w:rPr>
        <w:t>demandar</w:t>
      </w:r>
      <w:r w:rsidR="008C3F9A" w:rsidRPr="004A2CB6">
        <w:rPr>
          <w:rFonts w:asciiTheme="minorHAnsi" w:hAnsiTheme="minorHAnsi" w:cstheme="minorHAnsi"/>
          <w:lang w:val="es-SV"/>
        </w:rPr>
        <w:t xml:space="preserve"> a la Asamblea Legislativa de la República de El Salvador</w:t>
      </w:r>
      <w:r w:rsidR="00E74C80" w:rsidRPr="004A2CB6">
        <w:rPr>
          <w:rFonts w:asciiTheme="minorHAnsi" w:hAnsiTheme="minorHAnsi" w:cstheme="minorHAnsi"/>
          <w:lang w:val="es-SV"/>
        </w:rPr>
        <w:t>.</w:t>
      </w:r>
      <w:r w:rsidR="008C3F9A" w:rsidRPr="004A2CB6">
        <w:rPr>
          <w:rFonts w:asciiTheme="minorHAnsi" w:hAnsiTheme="minorHAnsi" w:cstheme="minorHAnsi"/>
          <w:lang w:val="es-SV"/>
        </w:rPr>
        <w:t xml:space="preserve"> </w:t>
      </w:r>
    </w:p>
    <w:p w:rsidR="00A12C10" w:rsidRPr="004A2CB6" w:rsidRDefault="00A12C10" w:rsidP="004A2CB6">
      <w:pPr>
        <w:spacing w:before="100" w:beforeAutospacing="1" w:after="100" w:afterAutospacing="1" w:line="360" w:lineRule="auto"/>
        <w:jc w:val="both"/>
        <w:rPr>
          <w:rFonts w:asciiTheme="minorHAnsi" w:hAnsiTheme="minorHAnsi" w:cstheme="minorHAnsi"/>
          <w:b/>
          <w:caps/>
          <w:u w:val="single"/>
        </w:rPr>
      </w:pPr>
      <w:r w:rsidRPr="004A2CB6">
        <w:rPr>
          <w:rFonts w:asciiTheme="minorHAnsi" w:hAnsiTheme="minorHAnsi" w:cstheme="minorHAnsi"/>
          <w:b/>
          <w:caps/>
          <w:u w:val="single"/>
        </w:rPr>
        <w:t>Mo</w:t>
      </w:r>
      <w:r w:rsidR="00E90BD4" w:rsidRPr="004A2CB6">
        <w:rPr>
          <w:rFonts w:asciiTheme="minorHAnsi" w:hAnsiTheme="minorHAnsi" w:cstheme="minorHAnsi"/>
          <w:b/>
          <w:caps/>
          <w:u w:val="single"/>
        </w:rPr>
        <w:t>tivos de la DEMANDA</w:t>
      </w:r>
      <w:r w:rsidRPr="004A2CB6">
        <w:rPr>
          <w:rFonts w:asciiTheme="minorHAnsi" w:hAnsiTheme="minorHAnsi" w:cstheme="minorHAnsi"/>
          <w:b/>
          <w:caps/>
          <w:u w:val="single"/>
        </w:rPr>
        <w:t>.</w:t>
      </w:r>
    </w:p>
    <w:p w:rsidR="00F23986" w:rsidRDefault="00E74C80" w:rsidP="004A2CB6">
      <w:pPr>
        <w:spacing w:before="100" w:beforeAutospacing="1" w:after="100" w:afterAutospacing="1" w:line="360" w:lineRule="auto"/>
        <w:jc w:val="both"/>
        <w:rPr>
          <w:rFonts w:asciiTheme="minorHAnsi" w:hAnsiTheme="minorHAnsi" w:cstheme="minorHAnsi"/>
          <w:bCs/>
          <w:lang w:val="es-SV"/>
        </w:rPr>
      </w:pPr>
      <w:r w:rsidRPr="004A2CB6">
        <w:rPr>
          <w:rFonts w:asciiTheme="minorHAnsi" w:hAnsiTheme="minorHAnsi" w:cstheme="minorHAnsi"/>
          <w:bCs/>
          <w:lang w:val="es-SV"/>
        </w:rPr>
        <w:t>L</w:t>
      </w:r>
      <w:r w:rsidR="00E90BD4" w:rsidRPr="004A2CB6">
        <w:rPr>
          <w:rFonts w:asciiTheme="minorHAnsi" w:hAnsiTheme="minorHAnsi" w:cstheme="minorHAnsi"/>
          <w:bCs/>
          <w:lang w:val="es-SV"/>
        </w:rPr>
        <w:t>a presente demanda</w:t>
      </w:r>
      <w:r w:rsidR="00A12C10" w:rsidRPr="004A2CB6">
        <w:rPr>
          <w:rFonts w:asciiTheme="minorHAnsi" w:hAnsiTheme="minorHAnsi" w:cstheme="minorHAnsi"/>
          <w:bCs/>
          <w:lang w:val="es-SV"/>
        </w:rPr>
        <w:t xml:space="preserve"> </w:t>
      </w:r>
      <w:r w:rsidR="0026663E" w:rsidRPr="004A2CB6">
        <w:rPr>
          <w:rFonts w:asciiTheme="minorHAnsi" w:hAnsiTheme="minorHAnsi" w:cstheme="minorHAnsi"/>
          <w:lang w:val="es-SV"/>
        </w:rPr>
        <w:t>se fundamenta</w:t>
      </w:r>
      <w:r w:rsidRPr="004A2CB6">
        <w:rPr>
          <w:rFonts w:asciiTheme="minorHAnsi" w:hAnsiTheme="minorHAnsi" w:cstheme="minorHAnsi"/>
          <w:lang w:val="es-SV"/>
        </w:rPr>
        <w:t xml:space="preserve"> en el</w:t>
      </w:r>
      <w:r w:rsidR="005A6953" w:rsidRPr="004A2CB6">
        <w:rPr>
          <w:rFonts w:asciiTheme="minorHAnsi" w:hAnsiTheme="minorHAnsi" w:cstheme="minorHAnsi"/>
          <w:lang w:val="es-SV"/>
        </w:rPr>
        <w:t xml:space="preserve"> </w:t>
      </w:r>
      <w:r w:rsidRPr="004A2CB6">
        <w:rPr>
          <w:rFonts w:asciiTheme="minorHAnsi" w:hAnsiTheme="minorHAnsi" w:cstheme="minorHAnsi"/>
          <w:lang w:val="es-SV"/>
        </w:rPr>
        <w:t>incumplimiento</w:t>
      </w:r>
      <w:r w:rsidR="0026663E" w:rsidRPr="004A2CB6">
        <w:rPr>
          <w:rFonts w:asciiTheme="minorHAnsi" w:hAnsiTheme="minorHAnsi" w:cstheme="minorHAnsi"/>
          <w:lang w:val="es-SV"/>
        </w:rPr>
        <w:t>, por parte de la Asamblea Legislativa</w:t>
      </w:r>
      <w:r w:rsidR="00397906" w:rsidRPr="004A2CB6">
        <w:rPr>
          <w:rFonts w:asciiTheme="minorHAnsi" w:hAnsiTheme="minorHAnsi" w:cstheme="minorHAnsi"/>
          <w:lang w:val="es-SV"/>
        </w:rPr>
        <w:t xml:space="preserve"> de La República de El Salvador</w:t>
      </w:r>
      <w:r w:rsidR="0026663E" w:rsidRPr="004A2CB6">
        <w:rPr>
          <w:rFonts w:asciiTheme="minorHAnsi" w:hAnsiTheme="minorHAnsi" w:cstheme="minorHAnsi"/>
          <w:lang w:val="es-SV"/>
        </w:rPr>
        <w:t xml:space="preserve">, de </w:t>
      </w:r>
      <w:r w:rsidR="00391AC0">
        <w:rPr>
          <w:rFonts w:asciiTheme="minorHAnsi" w:hAnsiTheme="minorHAnsi" w:cstheme="minorHAnsi"/>
          <w:lang w:val="es-SV"/>
        </w:rPr>
        <w:t xml:space="preserve">dos </w:t>
      </w:r>
      <w:r w:rsidR="005A6953" w:rsidRPr="004A2CB6">
        <w:rPr>
          <w:rFonts w:asciiTheme="minorHAnsi" w:hAnsiTheme="minorHAnsi" w:cstheme="minorHAnsi"/>
          <w:lang w:val="es-SV"/>
        </w:rPr>
        <w:t xml:space="preserve">sentencias judiciales </w:t>
      </w:r>
      <w:r w:rsidR="0026663E" w:rsidRPr="004A2CB6">
        <w:rPr>
          <w:rFonts w:asciiTheme="minorHAnsi" w:hAnsiTheme="minorHAnsi" w:cstheme="minorHAnsi"/>
          <w:bCs/>
          <w:lang w:val="es-SV"/>
        </w:rPr>
        <w:t xml:space="preserve">de inconstitucionalidad </w:t>
      </w:r>
      <w:r w:rsidR="00391AC0">
        <w:rPr>
          <w:rFonts w:asciiTheme="minorHAnsi" w:hAnsiTheme="minorHAnsi" w:cstheme="minorHAnsi"/>
          <w:bCs/>
          <w:lang w:val="es-SV"/>
        </w:rPr>
        <w:t xml:space="preserve">Ref. </w:t>
      </w:r>
      <w:r w:rsidR="00E0736D">
        <w:rPr>
          <w:rFonts w:asciiTheme="minorHAnsi" w:hAnsiTheme="minorHAnsi" w:cstheme="minorHAnsi"/>
          <w:bCs/>
          <w:lang w:val="es-SV"/>
        </w:rPr>
        <w:t xml:space="preserve">19-2012 y 23-2012 </w:t>
      </w:r>
      <w:r w:rsidR="005A6953" w:rsidRPr="004A2CB6">
        <w:rPr>
          <w:rFonts w:asciiTheme="minorHAnsi" w:hAnsiTheme="minorHAnsi" w:cstheme="minorHAnsi"/>
          <w:lang w:val="es-SV"/>
        </w:rPr>
        <w:t>pronunciadas por la Sala de lo Constitucional de la Corte Suprema de Justicia de La República de El Salvador</w:t>
      </w:r>
      <w:r w:rsidR="0026663E" w:rsidRPr="004A2CB6">
        <w:rPr>
          <w:rFonts w:asciiTheme="minorHAnsi" w:hAnsiTheme="minorHAnsi" w:cstheme="minorHAnsi"/>
          <w:lang w:val="es-SV"/>
        </w:rPr>
        <w:t>, vulnerando con ello</w:t>
      </w:r>
      <w:r w:rsidR="005A6953" w:rsidRPr="004A2CB6">
        <w:rPr>
          <w:rFonts w:asciiTheme="minorHAnsi" w:hAnsiTheme="minorHAnsi" w:cstheme="minorHAnsi"/>
          <w:bCs/>
          <w:lang w:val="es-SV"/>
        </w:rPr>
        <w:t xml:space="preserve"> </w:t>
      </w:r>
      <w:r w:rsidR="002A35C4">
        <w:rPr>
          <w:rFonts w:asciiTheme="minorHAnsi" w:hAnsiTheme="minorHAnsi" w:cstheme="minorHAnsi"/>
          <w:bCs/>
          <w:lang w:val="es-SV"/>
        </w:rPr>
        <w:t xml:space="preserve">diferentes preceptos </w:t>
      </w:r>
      <w:r w:rsidR="00721DB6">
        <w:rPr>
          <w:rFonts w:asciiTheme="minorHAnsi" w:hAnsiTheme="minorHAnsi" w:cstheme="minorHAnsi"/>
          <w:bCs/>
          <w:lang w:val="es-SV"/>
        </w:rPr>
        <w:t xml:space="preserve">y principios </w:t>
      </w:r>
      <w:r w:rsidR="002A35C4">
        <w:rPr>
          <w:rFonts w:asciiTheme="minorHAnsi" w:hAnsiTheme="minorHAnsi" w:cstheme="minorHAnsi"/>
          <w:bCs/>
          <w:lang w:val="es-SV"/>
        </w:rPr>
        <w:t>normativos del ordenamiento jurídico interno, regional y universal</w:t>
      </w:r>
      <w:r w:rsidR="008724A6">
        <w:rPr>
          <w:rFonts w:asciiTheme="minorHAnsi" w:hAnsiTheme="minorHAnsi" w:cstheme="minorHAnsi"/>
          <w:bCs/>
          <w:lang w:val="es-SV"/>
        </w:rPr>
        <w:t>, a saber:</w:t>
      </w:r>
    </w:p>
    <w:p w:rsidR="00A12C10" w:rsidRPr="004A2CB6" w:rsidRDefault="00F6587A" w:rsidP="004A2CB6">
      <w:pPr>
        <w:spacing w:before="100" w:beforeAutospacing="1" w:after="100" w:afterAutospacing="1" w:line="360" w:lineRule="auto"/>
        <w:jc w:val="both"/>
        <w:rPr>
          <w:rFonts w:asciiTheme="minorHAnsi" w:hAnsiTheme="minorHAnsi" w:cstheme="minorHAnsi"/>
          <w:bCs/>
          <w:lang w:val="es-SV"/>
        </w:rPr>
      </w:pPr>
      <w:r w:rsidRPr="004A2CB6">
        <w:rPr>
          <w:rFonts w:asciiTheme="minorHAnsi" w:hAnsiTheme="minorHAnsi" w:cstheme="minorHAnsi"/>
          <w:bCs/>
          <w:lang w:val="es-SV"/>
        </w:rPr>
        <w:t>1) L</w:t>
      </w:r>
      <w:r w:rsidR="00A12C10" w:rsidRPr="004A2CB6">
        <w:rPr>
          <w:rFonts w:asciiTheme="minorHAnsi" w:hAnsiTheme="minorHAnsi" w:cstheme="minorHAnsi"/>
          <w:bCs/>
          <w:lang w:val="es-SV"/>
        </w:rPr>
        <w:t>os princip</w:t>
      </w:r>
      <w:r w:rsidR="0026663E" w:rsidRPr="004A2CB6">
        <w:rPr>
          <w:rFonts w:asciiTheme="minorHAnsi" w:hAnsiTheme="minorHAnsi" w:cstheme="minorHAnsi"/>
          <w:bCs/>
          <w:lang w:val="es-SV"/>
        </w:rPr>
        <w:t xml:space="preserve">ios </w:t>
      </w:r>
      <w:r w:rsidRPr="004A2CB6">
        <w:rPr>
          <w:rFonts w:asciiTheme="minorHAnsi" w:hAnsiTheme="minorHAnsi" w:cstheme="minorHAnsi"/>
          <w:bCs/>
          <w:lang w:val="es-SV"/>
        </w:rPr>
        <w:t xml:space="preserve">universalmente reconocidos </w:t>
      </w:r>
      <w:r w:rsidR="0026663E" w:rsidRPr="004A2CB6">
        <w:rPr>
          <w:rFonts w:asciiTheme="minorHAnsi" w:hAnsiTheme="minorHAnsi" w:cstheme="minorHAnsi"/>
          <w:bCs/>
          <w:lang w:val="es-SV"/>
        </w:rPr>
        <w:t>de</w:t>
      </w:r>
      <w:r w:rsidR="00A12C10" w:rsidRPr="004A2CB6">
        <w:rPr>
          <w:rFonts w:asciiTheme="minorHAnsi" w:hAnsiTheme="minorHAnsi" w:cstheme="minorHAnsi"/>
          <w:bCs/>
          <w:lang w:val="es-SV"/>
        </w:rPr>
        <w:t>l gobierno republicano</w:t>
      </w:r>
      <w:r w:rsidR="001414CF">
        <w:rPr>
          <w:rFonts w:asciiTheme="minorHAnsi" w:hAnsiTheme="minorHAnsi" w:cstheme="minorHAnsi"/>
          <w:bCs/>
          <w:lang w:val="es-SV"/>
        </w:rPr>
        <w:t xml:space="preserve"> y democrático, específicamente: a) L</w:t>
      </w:r>
      <w:r w:rsidR="001414CF" w:rsidRPr="004A2CB6">
        <w:rPr>
          <w:rFonts w:asciiTheme="minorHAnsi" w:hAnsiTheme="minorHAnsi" w:cstheme="minorHAnsi"/>
          <w:bCs/>
          <w:lang w:val="es-SV"/>
        </w:rPr>
        <w:t>as facultades del órgano jurisdiccional en materia constitucional</w:t>
      </w:r>
      <w:r w:rsidR="001414CF">
        <w:rPr>
          <w:rFonts w:asciiTheme="minorHAnsi" w:hAnsiTheme="minorHAnsi" w:cstheme="minorHAnsi"/>
          <w:bCs/>
          <w:lang w:val="es-SV"/>
        </w:rPr>
        <w:t>,</w:t>
      </w:r>
      <w:r w:rsidR="001414CF" w:rsidRPr="004A2CB6">
        <w:rPr>
          <w:rFonts w:asciiTheme="minorHAnsi" w:hAnsiTheme="minorHAnsi" w:cstheme="minorHAnsi"/>
          <w:bCs/>
          <w:lang w:val="es-SV"/>
        </w:rPr>
        <w:t xml:space="preserve"> </w:t>
      </w:r>
      <w:r w:rsidR="000E5969" w:rsidRPr="004A2CB6">
        <w:rPr>
          <w:rFonts w:asciiTheme="minorHAnsi" w:hAnsiTheme="minorHAnsi" w:cstheme="minorHAnsi"/>
          <w:bCs/>
          <w:lang w:val="es-SV"/>
        </w:rPr>
        <w:t xml:space="preserve">los </w:t>
      </w:r>
      <w:r w:rsidR="00A12C10" w:rsidRPr="004A2CB6">
        <w:rPr>
          <w:rFonts w:asciiTheme="minorHAnsi" w:hAnsiTheme="minorHAnsi" w:cstheme="minorHAnsi"/>
          <w:bCs/>
          <w:lang w:val="es-SV"/>
        </w:rPr>
        <w:t>controles inter</w:t>
      </w:r>
      <w:r w:rsidR="001B62D3">
        <w:rPr>
          <w:rFonts w:asciiTheme="minorHAnsi" w:hAnsiTheme="minorHAnsi" w:cstheme="minorHAnsi"/>
          <w:bCs/>
          <w:lang w:val="es-SV"/>
        </w:rPr>
        <w:t>-</w:t>
      </w:r>
      <w:r w:rsidR="00A12C10" w:rsidRPr="004A2CB6">
        <w:rPr>
          <w:rFonts w:asciiTheme="minorHAnsi" w:hAnsiTheme="minorHAnsi" w:cstheme="minorHAnsi"/>
          <w:bCs/>
          <w:lang w:val="es-SV"/>
        </w:rPr>
        <w:t>o</w:t>
      </w:r>
      <w:r w:rsidR="0026663E" w:rsidRPr="004A2CB6">
        <w:rPr>
          <w:rFonts w:asciiTheme="minorHAnsi" w:hAnsiTheme="minorHAnsi" w:cstheme="minorHAnsi"/>
          <w:bCs/>
          <w:lang w:val="es-SV"/>
        </w:rPr>
        <w:t xml:space="preserve">rgánicos </w:t>
      </w:r>
      <w:r w:rsidR="00A12C10" w:rsidRPr="004A2CB6">
        <w:rPr>
          <w:rFonts w:asciiTheme="minorHAnsi" w:hAnsiTheme="minorHAnsi" w:cstheme="minorHAnsi"/>
          <w:bCs/>
          <w:lang w:val="es-SV"/>
        </w:rPr>
        <w:t>del sistema político</w:t>
      </w:r>
      <w:r w:rsidR="00AD596A" w:rsidRPr="004A2CB6">
        <w:rPr>
          <w:rFonts w:asciiTheme="minorHAnsi" w:hAnsiTheme="minorHAnsi" w:cstheme="minorHAnsi"/>
          <w:bCs/>
          <w:lang w:val="es-SV"/>
        </w:rPr>
        <w:t xml:space="preserve"> y la separación de poderes</w:t>
      </w:r>
      <w:r w:rsidR="00A12C10" w:rsidRPr="004A2CB6">
        <w:rPr>
          <w:rFonts w:asciiTheme="minorHAnsi" w:hAnsiTheme="minorHAnsi" w:cstheme="minorHAnsi"/>
          <w:bCs/>
          <w:lang w:val="es-SV"/>
        </w:rPr>
        <w:t xml:space="preserve">, </w:t>
      </w:r>
      <w:r w:rsidR="001414CF">
        <w:rPr>
          <w:rFonts w:asciiTheme="minorHAnsi" w:hAnsiTheme="minorHAnsi" w:cstheme="minorHAnsi"/>
          <w:bCs/>
          <w:lang w:val="es-SV"/>
        </w:rPr>
        <w:t xml:space="preserve">b) </w:t>
      </w:r>
      <w:r w:rsidR="00155B56">
        <w:rPr>
          <w:rFonts w:asciiTheme="minorHAnsi" w:hAnsiTheme="minorHAnsi" w:cstheme="minorHAnsi"/>
          <w:bCs/>
          <w:lang w:val="es-SV"/>
        </w:rPr>
        <w:t>L</w:t>
      </w:r>
      <w:r w:rsidR="00155B56" w:rsidRPr="004A2CB6">
        <w:rPr>
          <w:rFonts w:asciiTheme="minorHAnsi" w:hAnsiTheme="minorHAnsi" w:cstheme="minorHAnsi"/>
          <w:bCs/>
          <w:lang w:val="es-SV"/>
        </w:rPr>
        <w:t xml:space="preserve">a primacía de </w:t>
      </w:r>
      <w:r w:rsidR="00155B56" w:rsidRPr="004A2CB6">
        <w:rPr>
          <w:rFonts w:asciiTheme="minorHAnsi" w:hAnsiTheme="minorHAnsi" w:cstheme="minorHAnsi"/>
          <w:bCs/>
          <w:lang w:val="es-SV"/>
        </w:rPr>
        <w:lastRenderedPageBreak/>
        <w:t>la Constitución</w:t>
      </w:r>
      <w:r w:rsidR="00155B56">
        <w:rPr>
          <w:rFonts w:asciiTheme="minorHAnsi" w:hAnsiTheme="minorHAnsi" w:cstheme="minorHAnsi"/>
          <w:bCs/>
          <w:lang w:val="es-SV"/>
        </w:rPr>
        <w:t>, e</w:t>
      </w:r>
      <w:r w:rsidR="008724A6">
        <w:rPr>
          <w:rFonts w:asciiTheme="minorHAnsi" w:hAnsiTheme="minorHAnsi" w:cstheme="minorHAnsi"/>
          <w:bCs/>
          <w:lang w:val="es-SV"/>
        </w:rPr>
        <w:t xml:space="preserve">l </w:t>
      </w:r>
      <w:r w:rsidR="003E0B91" w:rsidRPr="004A2CB6">
        <w:rPr>
          <w:rFonts w:asciiTheme="minorHAnsi" w:hAnsiTheme="minorHAnsi" w:cstheme="minorHAnsi"/>
          <w:bCs/>
          <w:lang w:val="es-SV"/>
        </w:rPr>
        <w:t xml:space="preserve">principio de legalidad, </w:t>
      </w:r>
      <w:r w:rsidR="000E1FA6" w:rsidRPr="004A2CB6">
        <w:rPr>
          <w:rFonts w:asciiTheme="minorHAnsi" w:hAnsiTheme="minorHAnsi" w:cstheme="minorHAnsi"/>
          <w:bCs/>
          <w:lang w:val="es-SV"/>
        </w:rPr>
        <w:t xml:space="preserve">la seguridad jurídica, </w:t>
      </w:r>
      <w:r w:rsidR="00A12C10" w:rsidRPr="004A2CB6">
        <w:rPr>
          <w:rFonts w:asciiTheme="minorHAnsi" w:hAnsiTheme="minorHAnsi" w:cstheme="minorHAnsi"/>
          <w:bCs/>
          <w:lang w:val="es-SV"/>
        </w:rPr>
        <w:t>y</w:t>
      </w:r>
      <w:r w:rsidR="0026663E" w:rsidRPr="004A2CB6">
        <w:rPr>
          <w:rFonts w:asciiTheme="minorHAnsi" w:hAnsiTheme="minorHAnsi" w:cstheme="minorHAnsi"/>
          <w:bCs/>
          <w:lang w:val="es-SV"/>
        </w:rPr>
        <w:t xml:space="preserve"> el acatamiento forzoso de los fallos de los tribunales de justicia</w:t>
      </w:r>
      <w:r w:rsidR="00155B56">
        <w:rPr>
          <w:rFonts w:asciiTheme="minorHAnsi" w:hAnsiTheme="minorHAnsi" w:cstheme="minorHAnsi"/>
          <w:bCs/>
          <w:lang w:val="es-SV"/>
        </w:rPr>
        <w:t>.</w:t>
      </w:r>
    </w:p>
    <w:p w:rsidR="00397906" w:rsidRPr="004A2CB6" w:rsidRDefault="00F6587A" w:rsidP="004A2CB6">
      <w:pPr>
        <w:spacing w:before="100" w:beforeAutospacing="1" w:after="100" w:afterAutospacing="1" w:line="360" w:lineRule="auto"/>
        <w:jc w:val="both"/>
        <w:rPr>
          <w:rFonts w:asciiTheme="minorHAnsi" w:hAnsiTheme="minorHAnsi" w:cstheme="minorHAnsi"/>
          <w:bCs/>
          <w:lang w:val="es-SV"/>
        </w:rPr>
      </w:pPr>
      <w:r w:rsidRPr="004A2CB6">
        <w:rPr>
          <w:rFonts w:asciiTheme="minorHAnsi" w:hAnsiTheme="minorHAnsi" w:cstheme="minorHAnsi"/>
          <w:bCs/>
          <w:lang w:val="es-SV"/>
        </w:rPr>
        <w:t xml:space="preserve">2) </w:t>
      </w:r>
      <w:r w:rsidR="00F737C5" w:rsidRPr="004A2CB6">
        <w:rPr>
          <w:rFonts w:asciiTheme="minorHAnsi" w:hAnsiTheme="minorHAnsi" w:cstheme="minorHAnsi"/>
          <w:bCs/>
          <w:lang w:val="es-SV"/>
        </w:rPr>
        <w:t xml:space="preserve">Protocolo de Tegucigalpa: </w:t>
      </w:r>
      <w:r w:rsidR="002E669A" w:rsidRPr="004A2CB6">
        <w:rPr>
          <w:rFonts w:asciiTheme="minorHAnsi" w:hAnsiTheme="minorHAnsi" w:cstheme="minorHAnsi"/>
          <w:bCs/>
          <w:lang w:val="es-SV"/>
        </w:rPr>
        <w:t xml:space="preserve">a) </w:t>
      </w:r>
      <w:r w:rsidR="00F737C5" w:rsidRPr="004A2CB6">
        <w:rPr>
          <w:rFonts w:asciiTheme="minorHAnsi" w:hAnsiTheme="minorHAnsi" w:cstheme="minorHAnsi"/>
          <w:bCs/>
          <w:lang w:val="es-SV"/>
        </w:rPr>
        <w:t>Artículo</w:t>
      </w:r>
      <w:r w:rsidR="00397906" w:rsidRPr="004A2CB6">
        <w:rPr>
          <w:rFonts w:asciiTheme="minorHAnsi" w:hAnsiTheme="minorHAnsi" w:cstheme="minorHAnsi"/>
          <w:bCs/>
          <w:lang w:val="es-SV"/>
        </w:rPr>
        <w:t xml:space="preserve"> 3</w:t>
      </w:r>
      <w:r w:rsidR="002E669A" w:rsidRPr="004A2CB6">
        <w:rPr>
          <w:rFonts w:asciiTheme="minorHAnsi" w:hAnsiTheme="minorHAnsi" w:cstheme="minorHAnsi"/>
          <w:bCs/>
          <w:lang w:val="es-SV"/>
        </w:rPr>
        <w:t>. C</w:t>
      </w:r>
      <w:r w:rsidR="00A35D54" w:rsidRPr="004A2CB6">
        <w:rPr>
          <w:rFonts w:asciiTheme="minorHAnsi" w:hAnsiTheme="minorHAnsi" w:cstheme="minorHAnsi"/>
          <w:bCs/>
          <w:lang w:val="es-SV"/>
        </w:rPr>
        <w:t>oncretamente lo relativo al</w:t>
      </w:r>
      <w:r w:rsidR="00397906" w:rsidRPr="004A2CB6">
        <w:rPr>
          <w:rFonts w:asciiTheme="minorHAnsi" w:hAnsiTheme="minorHAnsi" w:cstheme="minorHAnsi"/>
          <w:bCs/>
          <w:lang w:val="es-SV"/>
        </w:rPr>
        <w:t xml:space="preserve"> ob</w:t>
      </w:r>
      <w:r w:rsidR="009F406E">
        <w:rPr>
          <w:rFonts w:asciiTheme="minorHAnsi" w:hAnsiTheme="minorHAnsi" w:cstheme="minorHAnsi"/>
          <w:bCs/>
          <w:lang w:val="es-SV"/>
        </w:rPr>
        <w:t>jetivo fundamental del Sistema de l</w:t>
      </w:r>
      <w:r w:rsidR="00397906" w:rsidRPr="004A2CB6">
        <w:rPr>
          <w:rFonts w:asciiTheme="minorHAnsi" w:hAnsiTheme="minorHAnsi" w:cstheme="minorHAnsi"/>
          <w:bCs/>
          <w:lang w:val="es-SV"/>
        </w:rPr>
        <w:t>a Integración Centroamericana de constituir a Centroamérica como una región de Democracia, el fortalecimiento de</w:t>
      </w:r>
      <w:r w:rsidR="00842A4D" w:rsidRPr="004A2CB6">
        <w:rPr>
          <w:rFonts w:asciiTheme="minorHAnsi" w:hAnsiTheme="minorHAnsi" w:cstheme="minorHAnsi"/>
          <w:bCs/>
          <w:lang w:val="es-SV"/>
        </w:rPr>
        <w:t xml:space="preserve"> sus i</w:t>
      </w:r>
      <w:r w:rsidR="00397906" w:rsidRPr="004A2CB6">
        <w:rPr>
          <w:rFonts w:asciiTheme="minorHAnsi" w:hAnsiTheme="minorHAnsi" w:cstheme="minorHAnsi"/>
          <w:bCs/>
          <w:lang w:val="es-SV"/>
        </w:rPr>
        <w:t xml:space="preserve">nstituciones y la consolidación de la </w:t>
      </w:r>
      <w:r w:rsidR="002E669A" w:rsidRPr="004A2CB6">
        <w:rPr>
          <w:rFonts w:asciiTheme="minorHAnsi" w:hAnsiTheme="minorHAnsi" w:cstheme="minorHAnsi"/>
          <w:bCs/>
          <w:lang w:val="es-SV"/>
        </w:rPr>
        <w:t>democracia. b) A</w:t>
      </w:r>
      <w:r w:rsidR="00403146" w:rsidRPr="004A2CB6">
        <w:rPr>
          <w:rFonts w:asciiTheme="minorHAnsi" w:hAnsiTheme="minorHAnsi" w:cstheme="minorHAnsi"/>
          <w:bCs/>
          <w:lang w:val="es-SV"/>
        </w:rPr>
        <w:t>rtículo 4</w:t>
      </w:r>
      <w:r w:rsidR="002E669A" w:rsidRPr="004A2CB6">
        <w:rPr>
          <w:rFonts w:asciiTheme="minorHAnsi" w:hAnsiTheme="minorHAnsi" w:cstheme="minorHAnsi"/>
          <w:bCs/>
          <w:lang w:val="es-SV"/>
        </w:rPr>
        <w:t>.</w:t>
      </w:r>
      <w:r w:rsidR="00403146"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E</w:t>
      </w:r>
      <w:r w:rsidR="00403146" w:rsidRPr="004A2CB6">
        <w:rPr>
          <w:rFonts w:asciiTheme="minorHAnsi" w:hAnsiTheme="minorHAnsi" w:cstheme="minorHAnsi"/>
          <w:bCs/>
          <w:lang w:val="es-SV"/>
        </w:rPr>
        <w:t xml:space="preserve">n cuanto </w:t>
      </w:r>
      <w:r w:rsidR="00A35D54" w:rsidRPr="004A2CB6">
        <w:rPr>
          <w:rFonts w:asciiTheme="minorHAnsi" w:hAnsiTheme="minorHAnsi" w:cstheme="minorHAnsi"/>
          <w:bCs/>
          <w:lang w:val="es-SV"/>
        </w:rPr>
        <w:t>los principios establecidos p</w:t>
      </w:r>
      <w:r w:rsidR="00397906" w:rsidRPr="004A2CB6">
        <w:rPr>
          <w:rFonts w:asciiTheme="minorHAnsi" w:hAnsiTheme="minorHAnsi" w:cstheme="minorHAnsi"/>
          <w:bCs/>
          <w:lang w:val="es-SV"/>
        </w:rPr>
        <w:t>ara la realizació</w:t>
      </w:r>
      <w:r w:rsidR="00A35D54" w:rsidRPr="004A2CB6">
        <w:rPr>
          <w:rFonts w:asciiTheme="minorHAnsi" w:hAnsiTheme="minorHAnsi" w:cstheme="minorHAnsi"/>
          <w:bCs/>
          <w:lang w:val="es-SV"/>
        </w:rPr>
        <w:t>n de</w:t>
      </w:r>
      <w:r w:rsidR="00403146" w:rsidRPr="004A2CB6">
        <w:rPr>
          <w:rFonts w:asciiTheme="minorHAnsi" w:hAnsiTheme="minorHAnsi" w:cstheme="minorHAnsi"/>
          <w:bCs/>
          <w:lang w:val="es-SV"/>
        </w:rPr>
        <w:t>l propósito del artículo 3 del mismo Protocolo de Tegucigalpa</w:t>
      </w:r>
      <w:r w:rsidR="00A35D54" w:rsidRPr="004A2CB6">
        <w:rPr>
          <w:rFonts w:asciiTheme="minorHAnsi" w:hAnsiTheme="minorHAnsi" w:cstheme="minorHAnsi"/>
          <w:bCs/>
          <w:lang w:val="es-SV"/>
        </w:rPr>
        <w:t xml:space="preserve">, específicamente la </w:t>
      </w:r>
      <w:r w:rsidR="00397906" w:rsidRPr="004A2CB6">
        <w:rPr>
          <w:rFonts w:asciiTheme="minorHAnsi" w:hAnsiTheme="minorHAnsi" w:cstheme="minorHAnsi"/>
          <w:bCs/>
          <w:lang w:val="es-SV"/>
        </w:rPr>
        <w:t xml:space="preserve">Democracia, </w:t>
      </w:r>
      <w:r w:rsidR="00A35D54" w:rsidRPr="004A2CB6">
        <w:rPr>
          <w:rFonts w:asciiTheme="minorHAnsi" w:hAnsiTheme="minorHAnsi" w:cstheme="minorHAnsi"/>
          <w:bCs/>
          <w:lang w:val="es-SV"/>
        </w:rPr>
        <w:t xml:space="preserve">como parte fundamental de </w:t>
      </w:r>
      <w:r w:rsidR="00397906" w:rsidRPr="004A2CB6">
        <w:rPr>
          <w:rFonts w:asciiTheme="minorHAnsi" w:hAnsiTheme="minorHAnsi" w:cstheme="minorHAnsi"/>
          <w:bCs/>
          <w:lang w:val="es-SV"/>
        </w:rPr>
        <w:t>un todo armónico e indivisible que orientará las actuac</w:t>
      </w:r>
      <w:r w:rsidR="00A35D54" w:rsidRPr="004A2CB6">
        <w:rPr>
          <w:rFonts w:asciiTheme="minorHAnsi" w:hAnsiTheme="minorHAnsi" w:cstheme="minorHAnsi"/>
          <w:bCs/>
          <w:lang w:val="es-SV"/>
        </w:rPr>
        <w:t>iones de los países miembros.</w:t>
      </w:r>
    </w:p>
    <w:p w:rsidR="001315F3" w:rsidRPr="004A2CB6" w:rsidRDefault="00403146" w:rsidP="004A2CB6">
      <w:pPr>
        <w:spacing w:before="100" w:beforeAutospacing="1" w:after="100" w:afterAutospacing="1" w:line="360" w:lineRule="auto"/>
        <w:jc w:val="both"/>
        <w:rPr>
          <w:rFonts w:asciiTheme="minorHAnsi" w:hAnsiTheme="minorHAnsi" w:cstheme="minorHAnsi"/>
          <w:bCs/>
          <w:lang w:val="es-SV"/>
        </w:rPr>
      </w:pPr>
      <w:r w:rsidRPr="004A2CB6">
        <w:rPr>
          <w:rFonts w:asciiTheme="minorHAnsi" w:hAnsiTheme="minorHAnsi" w:cstheme="minorHAnsi"/>
          <w:bCs/>
          <w:lang w:val="es-SV"/>
        </w:rPr>
        <w:t xml:space="preserve">3) </w:t>
      </w:r>
      <w:r w:rsidR="00F737C5" w:rsidRPr="004A2CB6">
        <w:rPr>
          <w:rFonts w:asciiTheme="minorHAnsi" w:hAnsiTheme="minorHAnsi" w:cstheme="minorHAnsi"/>
          <w:bCs/>
          <w:lang w:val="es-SV"/>
        </w:rPr>
        <w:t xml:space="preserve">Carta Democrática Interamericana: </w:t>
      </w:r>
      <w:r w:rsidR="002E669A" w:rsidRPr="004A2CB6">
        <w:rPr>
          <w:rFonts w:asciiTheme="minorHAnsi" w:hAnsiTheme="minorHAnsi" w:cstheme="minorHAnsi"/>
          <w:bCs/>
          <w:lang w:val="es-SV"/>
        </w:rPr>
        <w:t xml:space="preserve">a) </w:t>
      </w:r>
      <w:r w:rsidR="00F737C5" w:rsidRPr="004A2CB6">
        <w:rPr>
          <w:rFonts w:asciiTheme="minorHAnsi" w:hAnsiTheme="minorHAnsi" w:cstheme="minorHAnsi"/>
          <w:bCs/>
          <w:lang w:val="es-SV"/>
        </w:rPr>
        <w:t>Artículo 1</w:t>
      </w:r>
      <w:r w:rsidR="002E669A" w:rsidRPr="004A2CB6">
        <w:rPr>
          <w:rFonts w:asciiTheme="minorHAnsi" w:hAnsiTheme="minorHAnsi" w:cstheme="minorHAnsi"/>
          <w:bCs/>
          <w:lang w:val="es-SV"/>
        </w:rPr>
        <w:t>.</w:t>
      </w:r>
      <w:r w:rsidR="001315F3"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E</w:t>
      </w:r>
      <w:r w:rsidR="001315F3" w:rsidRPr="004A2CB6">
        <w:rPr>
          <w:rFonts w:asciiTheme="minorHAnsi" w:hAnsiTheme="minorHAnsi" w:cstheme="minorHAnsi"/>
          <w:bCs/>
          <w:lang w:val="es-SV"/>
        </w:rPr>
        <w:t>n lo relativo al derecho a la democracia y la obligación estatal de promoverla y defenderla.</w:t>
      </w:r>
      <w:r w:rsidR="00F737C5"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 xml:space="preserve">b) </w:t>
      </w:r>
      <w:r w:rsidR="00F737C5" w:rsidRPr="004A2CB6">
        <w:rPr>
          <w:rFonts w:asciiTheme="minorHAnsi" w:hAnsiTheme="minorHAnsi" w:cstheme="minorHAnsi"/>
          <w:bCs/>
          <w:lang w:val="es-SV"/>
        </w:rPr>
        <w:t>A</w:t>
      </w:r>
      <w:r w:rsidR="001315F3" w:rsidRPr="004A2CB6">
        <w:rPr>
          <w:rFonts w:asciiTheme="minorHAnsi" w:hAnsiTheme="minorHAnsi" w:cstheme="minorHAnsi"/>
          <w:bCs/>
          <w:lang w:val="es-SV"/>
        </w:rPr>
        <w:t>rtículo 3</w:t>
      </w:r>
      <w:r w:rsidR="002E669A" w:rsidRPr="004A2CB6">
        <w:rPr>
          <w:rFonts w:asciiTheme="minorHAnsi" w:hAnsiTheme="minorHAnsi" w:cstheme="minorHAnsi"/>
          <w:bCs/>
          <w:lang w:val="es-SV"/>
        </w:rPr>
        <w:t>.</w:t>
      </w:r>
      <w:r w:rsidR="001315F3"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E</w:t>
      </w:r>
      <w:r w:rsidR="001315F3" w:rsidRPr="004A2CB6">
        <w:rPr>
          <w:rFonts w:asciiTheme="minorHAnsi" w:hAnsiTheme="minorHAnsi" w:cstheme="minorHAnsi"/>
          <w:bCs/>
          <w:lang w:val="es-SV"/>
        </w:rPr>
        <w:t>n relación a los elementos esenciales de la democracia representativa, el ejercicio del poder con sujeción al estado de derecho y la separación e independencia de los poderes públicos.</w:t>
      </w:r>
    </w:p>
    <w:p w:rsidR="001315F3" w:rsidRPr="004A2CB6" w:rsidRDefault="00F737C5" w:rsidP="004A2CB6">
      <w:pPr>
        <w:spacing w:before="100" w:beforeAutospacing="1" w:after="100" w:afterAutospacing="1" w:line="360" w:lineRule="auto"/>
        <w:jc w:val="both"/>
        <w:rPr>
          <w:rFonts w:asciiTheme="minorHAnsi" w:hAnsiTheme="minorHAnsi" w:cstheme="minorHAnsi"/>
          <w:bCs/>
          <w:lang w:val="es-SV"/>
        </w:rPr>
      </w:pPr>
      <w:r w:rsidRPr="004A2CB6">
        <w:rPr>
          <w:rFonts w:asciiTheme="minorHAnsi" w:hAnsiTheme="minorHAnsi" w:cstheme="minorHAnsi"/>
          <w:bCs/>
          <w:lang w:val="es-SV"/>
        </w:rPr>
        <w:t xml:space="preserve">4) Constitución de la República de El Salvador: </w:t>
      </w:r>
      <w:r w:rsidR="002E669A" w:rsidRPr="004A2CB6">
        <w:rPr>
          <w:rFonts w:asciiTheme="minorHAnsi" w:hAnsiTheme="minorHAnsi" w:cstheme="minorHAnsi"/>
          <w:bCs/>
          <w:lang w:val="es-SV"/>
        </w:rPr>
        <w:t xml:space="preserve">a) </w:t>
      </w:r>
      <w:r w:rsidRPr="004A2CB6">
        <w:rPr>
          <w:rFonts w:asciiTheme="minorHAnsi" w:hAnsiTheme="minorHAnsi" w:cstheme="minorHAnsi"/>
          <w:bCs/>
          <w:lang w:val="es-SV"/>
        </w:rPr>
        <w:t>Artículo 85</w:t>
      </w:r>
      <w:r w:rsidR="002E669A" w:rsidRPr="004A2CB6">
        <w:rPr>
          <w:rFonts w:asciiTheme="minorHAnsi" w:hAnsiTheme="minorHAnsi" w:cstheme="minorHAnsi"/>
          <w:bCs/>
          <w:lang w:val="es-SV"/>
        </w:rPr>
        <w:t>.</w:t>
      </w:r>
      <w:r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E</w:t>
      </w:r>
      <w:r w:rsidRPr="004A2CB6">
        <w:rPr>
          <w:rFonts w:asciiTheme="minorHAnsi" w:hAnsiTheme="minorHAnsi" w:cstheme="minorHAnsi"/>
          <w:bCs/>
          <w:lang w:val="es-SV"/>
        </w:rPr>
        <w:t xml:space="preserve">n cuanto el Gobierno es republicano, democrático y representativo. </w:t>
      </w:r>
      <w:r w:rsidR="002E669A" w:rsidRPr="004A2CB6">
        <w:rPr>
          <w:rFonts w:asciiTheme="minorHAnsi" w:hAnsiTheme="minorHAnsi" w:cstheme="minorHAnsi"/>
          <w:bCs/>
          <w:lang w:val="es-SV"/>
        </w:rPr>
        <w:t xml:space="preserve">b) </w:t>
      </w:r>
      <w:r w:rsidRPr="004A2CB6">
        <w:rPr>
          <w:rFonts w:asciiTheme="minorHAnsi" w:hAnsiTheme="minorHAnsi" w:cstheme="minorHAnsi"/>
          <w:bCs/>
          <w:lang w:val="es-SV"/>
        </w:rPr>
        <w:t>Artículo 86</w:t>
      </w:r>
      <w:r w:rsidR="002E669A" w:rsidRPr="004A2CB6">
        <w:rPr>
          <w:rFonts w:asciiTheme="minorHAnsi" w:hAnsiTheme="minorHAnsi" w:cstheme="minorHAnsi"/>
          <w:bCs/>
          <w:lang w:val="es-SV"/>
        </w:rPr>
        <w:t>.</w:t>
      </w:r>
      <w:r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E</w:t>
      </w:r>
      <w:r w:rsidRPr="004A2CB6">
        <w:rPr>
          <w:rFonts w:asciiTheme="minorHAnsi" w:hAnsiTheme="minorHAnsi" w:cstheme="minorHAnsi"/>
          <w:bCs/>
          <w:lang w:val="es-SV"/>
        </w:rPr>
        <w:t>l principio de legalidad referente al ejercicio del poder por parte de los Órganos de Gobierno y sus funcionarios, dentro de las respectivas atribuciones y competencias que establecen la Constitución y las leyes</w:t>
      </w:r>
      <w:r w:rsidR="00AD0780"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 xml:space="preserve">así como también, </w:t>
      </w:r>
      <w:r w:rsidR="00AD0780" w:rsidRPr="004A2CB6">
        <w:rPr>
          <w:rFonts w:asciiTheme="minorHAnsi" w:hAnsiTheme="minorHAnsi" w:cstheme="minorHAnsi"/>
          <w:bCs/>
          <w:lang w:val="es-SV"/>
        </w:rPr>
        <w:t>el desconocimiento del Judicial como órgano fundamental del Gobierno</w:t>
      </w:r>
      <w:r w:rsidRPr="004A2CB6">
        <w:rPr>
          <w:rFonts w:asciiTheme="minorHAnsi" w:hAnsiTheme="minorHAnsi" w:cstheme="minorHAnsi"/>
          <w:bCs/>
          <w:lang w:val="es-SV"/>
        </w:rPr>
        <w:t>.</w:t>
      </w:r>
      <w:r w:rsidR="00AD0780" w:rsidRPr="004A2CB6">
        <w:rPr>
          <w:rFonts w:asciiTheme="minorHAnsi" w:hAnsiTheme="minorHAnsi" w:cstheme="minorHAnsi"/>
          <w:bCs/>
          <w:lang w:val="es-SV"/>
        </w:rPr>
        <w:t xml:space="preserve"> </w:t>
      </w:r>
      <w:r w:rsidR="002E669A" w:rsidRPr="004A2CB6">
        <w:rPr>
          <w:rFonts w:asciiTheme="minorHAnsi" w:hAnsiTheme="minorHAnsi" w:cstheme="minorHAnsi"/>
          <w:bCs/>
          <w:lang w:val="es-SV"/>
        </w:rPr>
        <w:t>c) A</w:t>
      </w:r>
      <w:r w:rsidR="00AD0780" w:rsidRPr="004A2CB6">
        <w:rPr>
          <w:rFonts w:asciiTheme="minorHAnsi" w:hAnsiTheme="minorHAnsi" w:cstheme="minorHAnsi"/>
          <w:bCs/>
          <w:lang w:val="es-SV"/>
        </w:rPr>
        <w:t>rtículo</w:t>
      </w:r>
      <w:r w:rsidR="002E669A" w:rsidRPr="004A2CB6">
        <w:rPr>
          <w:rFonts w:asciiTheme="minorHAnsi" w:hAnsiTheme="minorHAnsi" w:cstheme="minorHAnsi"/>
          <w:bCs/>
          <w:lang w:val="es-SV"/>
        </w:rPr>
        <w:t>s</w:t>
      </w:r>
      <w:r w:rsidR="00AD0780" w:rsidRPr="004A2CB6">
        <w:rPr>
          <w:rFonts w:asciiTheme="minorHAnsi" w:hAnsiTheme="minorHAnsi" w:cstheme="minorHAnsi"/>
          <w:bCs/>
          <w:lang w:val="es-SV"/>
        </w:rPr>
        <w:t xml:space="preserve"> 172</w:t>
      </w:r>
      <w:r w:rsidR="009447F1" w:rsidRPr="004A2CB6">
        <w:rPr>
          <w:rFonts w:asciiTheme="minorHAnsi" w:hAnsiTheme="minorHAnsi" w:cstheme="minorHAnsi"/>
          <w:bCs/>
          <w:lang w:val="es-SV"/>
        </w:rPr>
        <w:t>, 174</w:t>
      </w:r>
      <w:r w:rsidR="002E669A" w:rsidRPr="004A2CB6">
        <w:rPr>
          <w:rFonts w:asciiTheme="minorHAnsi" w:hAnsiTheme="minorHAnsi" w:cstheme="minorHAnsi"/>
          <w:bCs/>
          <w:lang w:val="es-SV"/>
        </w:rPr>
        <w:t xml:space="preserve"> </w:t>
      </w:r>
      <w:r w:rsidR="009447F1" w:rsidRPr="004A2CB6">
        <w:rPr>
          <w:rFonts w:asciiTheme="minorHAnsi" w:hAnsiTheme="minorHAnsi" w:cstheme="minorHAnsi"/>
          <w:bCs/>
          <w:lang w:val="es-SV"/>
        </w:rPr>
        <w:t>y 183</w:t>
      </w:r>
      <w:r w:rsidR="002E669A" w:rsidRPr="004A2CB6">
        <w:rPr>
          <w:rFonts w:asciiTheme="minorHAnsi" w:hAnsiTheme="minorHAnsi" w:cstheme="minorHAnsi"/>
          <w:bCs/>
          <w:lang w:val="es-SV"/>
        </w:rPr>
        <w:t>. E</w:t>
      </w:r>
      <w:r w:rsidR="00AD0780" w:rsidRPr="004A2CB6">
        <w:rPr>
          <w:rFonts w:asciiTheme="minorHAnsi" w:hAnsiTheme="minorHAnsi" w:cstheme="minorHAnsi"/>
          <w:bCs/>
          <w:lang w:val="es-SV"/>
        </w:rPr>
        <w:t xml:space="preserve">n lo referente a la potestad exclusiva del Órgano Judicial, por medio de la Sala de lo Constitucional, de juzgar y hacer ejecutar lo juzgado </w:t>
      </w:r>
      <w:r w:rsidR="009447F1" w:rsidRPr="004A2CB6">
        <w:rPr>
          <w:rFonts w:asciiTheme="minorHAnsi" w:hAnsiTheme="minorHAnsi" w:cstheme="minorHAnsi"/>
          <w:bCs/>
          <w:lang w:val="es-SV"/>
        </w:rPr>
        <w:t>e</w:t>
      </w:r>
      <w:r w:rsidR="002E669A" w:rsidRPr="004A2CB6">
        <w:rPr>
          <w:rFonts w:asciiTheme="minorHAnsi" w:hAnsiTheme="minorHAnsi" w:cstheme="minorHAnsi"/>
          <w:bCs/>
          <w:lang w:val="es-SV"/>
        </w:rPr>
        <w:t>n materia constitucional, y su calidad de</w:t>
      </w:r>
      <w:r w:rsidR="009447F1" w:rsidRPr="004A2CB6">
        <w:rPr>
          <w:rFonts w:asciiTheme="minorHAnsi" w:hAnsiTheme="minorHAnsi" w:cstheme="minorHAnsi"/>
          <w:bCs/>
          <w:lang w:val="es-SV"/>
        </w:rPr>
        <w:t xml:space="preserve"> único tribunal competente</w:t>
      </w:r>
      <w:r w:rsidR="00C31AD9" w:rsidRPr="004A2CB6">
        <w:rPr>
          <w:rFonts w:asciiTheme="minorHAnsi" w:hAnsiTheme="minorHAnsi" w:cstheme="minorHAnsi"/>
          <w:bCs/>
          <w:lang w:val="es-SV"/>
        </w:rPr>
        <w:t xml:space="preserve"> de conocer y resolverlas demandas de inconstitucionalidad de las leyes, decretos y reglamentos.</w:t>
      </w:r>
      <w:r w:rsidR="002E669A" w:rsidRPr="004A2CB6">
        <w:rPr>
          <w:rFonts w:asciiTheme="minorHAnsi" w:hAnsiTheme="minorHAnsi" w:cstheme="minorHAnsi"/>
        </w:rPr>
        <w:t xml:space="preserve"> d) </w:t>
      </w:r>
      <w:r w:rsidR="002E669A" w:rsidRPr="004A2CB6">
        <w:rPr>
          <w:rFonts w:asciiTheme="minorHAnsi" w:hAnsiTheme="minorHAnsi" w:cstheme="minorHAnsi"/>
          <w:bCs/>
          <w:lang w:val="es-SV"/>
        </w:rPr>
        <w:t>Artículo 235. Obligación que como funcionarios civiles tienen los diputados de cumplir y hacer cumplir la Constitución, ateniéndose a su texto; además, el exacto cumplimiento de los deberes que el cargo les impone.</w:t>
      </w:r>
    </w:p>
    <w:p w:rsidR="00842A4D" w:rsidRDefault="006D53DE" w:rsidP="004A2CB6">
      <w:pPr>
        <w:spacing w:before="100" w:beforeAutospacing="1" w:after="100" w:afterAutospacing="1" w:line="360" w:lineRule="auto"/>
        <w:jc w:val="both"/>
        <w:rPr>
          <w:rFonts w:asciiTheme="minorHAnsi" w:hAnsiTheme="minorHAnsi" w:cstheme="minorHAnsi"/>
          <w:bCs/>
          <w:lang w:val="es-SV"/>
        </w:rPr>
      </w:pPr>
      <w:r w:rsidRPr="004A2CB6">
        <w:rPr>
          <w:rFonts w:asciiTheme="minorHAnsi" w:hAnsiTheme="minorHAnsi" w:cstheme="minorHAnsi"/>
          <w:bCs/>
          <w:lang w:val="es-SV"/>
        </w:rPr>
        <w:t>5) Ley de Pro</w:t>
      </w:r>
      <w:r w:rsidR="005515F1" w:rsidRPr="004A2CB6">
        <w:rPr>
          <w:rFonts w:asciiTheme="minorHAnsi" w:hAnsiTheme="minorHAnsi" w:cstheme="minorHAnsi"/>
          <w:bCs/>
          <w:lang w:val="es-SV"/>
        </w:rPr>
        <w:t xml:space="preserve">cedimientos Constitucionales: </w:t>
      </w:r>
      <w:r w:rsidRPr="004A2CB6">
        <w:rPr>
          <w:rFonts w:asciiTheme="minorHAnsi" w:hAnsiTheme="minorHAnsi" w:cstheme="minorHAnsi"/>
          <w:bCs/>
          <w:lang w:val="es-SV"/>
        </w:rPr>
        <w:t xml:space="preserve">Artículo 10, </w:t>
      </w:r>
      <w:r w:rsidR="009F406E">
        <w:rPr>
          <w:rFonts w:asciiTheme="minorHAnsi" w:hAnsiTheme="minorHAnsi" w:cstheme="minorHAnsi"/>
          <w:bCs/>
          <w:lang w:val="es-SV"/>
        </w:rPr>
        <w:t>en cuanto</w:t>
      </w:r>
      <w:r w:rsidRPr="004A2CB6">
        <w:rPr>
          <w:rFonts w:asciiTheme="minorHAnsi" w:hAnsiTheme="minorHAnsi" w:cstheme="minorHAnsi"/>
          <w:bCs/>
          <w:lang w:val="es-SV"/>
        </w:rPr>
        <w:t xml:space="preserve"> que la sentencia definitiva en un proceso de inconstitucionalidad no admite ningún recurso y es obligatoria, </w:t>
      </w:r>
      <w:r w:rsidRPr="004A2CB6">
        <w:rPr>
          <w:rFonts w:asciiTheme="minorHAnsi" w:hAnsiTheme="minorHAnsi" w:cstheme="minorHAnsi"/>
          <w:bCs/>
          <w:lang w:val="es-SV"/>
        </w:rPr>
        <w:lastRenderedPageBreak/>
        <w:t>de un modo general, para los órganos del Estado, para sus funcionarios y autoridades y para toda persona natural o jurídica.</w:t>
      </w:r>
    </w:p>
    <w:p w:rsidR="00157F0E" w:rsidRPr="000E3058" w:rsidRDefault="008724A6" w:rsidP="00157F0E">
      <w:pPr>
        <w:spacing w:before="100" w:beforeAutospacing="1" w:after="100" w:afterAutospacing="1" w:line="360" w:lineRule="auto"/>
        <w:jc w:val="both"/>
        <w:rPr>
          <w:rFonts w:asciiTheme="minorHAnsi" w:hAnsiTheme="minorHAnsi" w:cstheme="minorHAnsi"/>
        </w:rPr>
      </w:pPr>
      <w:r>
        <w:rPr>
          <w:rFonts w:asciiTheme="minorHAnsi" w:hAnsiTheme="minorHAnsi" w:cstheme="minorHAnsi"/>
          <w:bCs/>
          <w:lang w:val="es-SV"/>
        </w:rPr>
        <w:t>Se podrá observar q</w:t>
      </w:r>
      <w:r w:rsidR="00155B56">
        <w:rPr>
          <w:rFonts w:asciiTheme="minorHAnsi" w:hAnsiTheme="minorHAnsi" w:cstheme="minorHAnsi"/>
          <w:bCs/>
          <w:lang w:val="es-SV"/>
        </w:rPr>
        <w:t>ue en el numeral 1 se detallan 2</w:t>
      </w:r>
      <w:r>
        <w:rPr>
          <w:rFonts w:asciiTheme="minorHAnsi" w:hAnsiTheme="minorHAnsi" w:cstheme="minorHAnsi"/>
          <w:bCs/>
          <w:lang w:val="es-SV"/>
        </w:rPr>
        <w:t xml:space="preserve"> grupos de principios normativos que forman parte del </w:t>
      </w:r>
      <w:r w:rsidRPr="0045166B">
        <w:rPr>
          <w:rFonts w:asciiTheme="minorHAnsi" w:hAnsiTheme="minorHAnsi" w:cstheme="minorHAnsi"/>
          <w:bCs/>
          <w:lang w:val="es-SV"/>
        </w:rPr>
        <w:t>acervo jurídico</w:t>
      </w:r>
      <w:r>
        <w:rPr>
          <w:rFonts w:asciiTheme="minorHAnsi" w:hAnsiTheme="minorHAnsi" w:cstheme="minorHAnsi"/>
          <w:bCs/>
          <w:lang w:val="es-SV"/>
        </w:rPr>
        <w:t xml:space="preserve"> de la humanidad, </w:t>
      </w:r>
      <w:r w:rsidR="004416C4">
        <w:rPr>
          <w:rFonts w:asciiTheme="minorHAnsi" w:hAnsiTheme="minorHAnsi" w:cstheme="minorHAnsi"/>
          <w:bCs/>
          <w:lang w:val="es-SV"/>
        </w:rPr>
        <w:t xml:space="preserve">y </w:t>
      </w:r>
      <w:r>
        <w:rPr>
          <w:rFonts w:asciiTheme="minorHAnsi" w:hAnsiTheme="minorHAnsi" w:cstheme="minorHAnsi"/>
          <w:bCs/>
          <w:lang w:val="es-SV"/>
        </w:rPr>
        <w:t>que lógicamente fund</w:t>
      </w:r>
      <w:r w:rsidR="00155B56">
        <w:rPr>
          <w:rFonts w:asciiTheme="minorHAnsi" w:hAnsiTheme="minorHAnsi" w:cstheme="minorHAnsi"/>
          <w:bCs/>
          <w:lang w:val="es-SV"/>
        </w:rPr>
        <w:t>amentan</w:t>
      </w:r>
      <w:r>
        <w:rPr>
          <w:rFonts w:asciiTheme="minorHAnsi" w:hAnsiTheme="minorHAnsi" w:cstheme="minorHAnsi"/>
          <w:bCs/>
          <w:lang w:val="es-SV"/>
        </w:rPr>
        <w:t xml:space="preserve"> al resto de disposiciones mencionadas en los restantes numerales. </w:t>
      </w:r>
      <w:r w:rsidR="00157F0E">
        <w:rPr>
          <w:rFonts w:asciiTheme="minorHAnsi" w:hAnsiTheme="minorHAnsi" w:cstheme="minorHAnsi"/>
          <w:bCs/>
          <w:lang w:val="es-SV"/>
        </w:rPr>
        <w:t xml:space="preserve">Se parte de la premisa que </w:t>
      </w:r>
      <w:r w:rsidR="00157F0E" w:rsidRPr="00157F0E">
        <w:rPr>
          <w:rFonts w:asciiTheme="minorHAnsi" w:hAnsiTheme="minorHAnsi" w:cstheme="minorHAnsi"/>
        </w:rPr>
        <w:t xml:space="preserve">la democracia </w:t>
      </w:r>
      <w:r w:rsidR="009F406E">
        <w:rPr>
          <w:rFonts w:asciiTheme="minorHAnsi" w:hAnsiTheme="minorHAnsi" w:cstheme="minorHAnsi"/>
        </w:rPr>
        <w:t xml:space="preserve">es </w:t>
      </w:r>
      <w:r w:rsidR="00157F0E" w:rsidRPr="00157F0E">
        <w:rPr>
          <w:rFonts w:asciiTheme="minorHAnsi" w:hAnsiTheme="minorHAnsi" w:cstheme="minorHAnsi"/>
          <w:i/>
        </w:rPr>
        <w:t>lus Cogens</w:t>
      </w:r>
      <w:r w:rsidR="009F406E">
        <w:rPr>
          <w:rFonts w:asciiTheme="minorHAnsi" w:hAnsiTheme="minorHAnsi" w:cstheme="minorHAnsi"/>
        </w:rPr>
        <w:t>, y</w:t>
      </w:r>
      <w:r w:rsidR="00157F0E" w:rsidRPr="00157F0E">
        <w:rPr>
          <w:rFonts w:asciiTheme="minorHAnsi" w:hAnsiTheme="minorHAnsi" w:cstheme="minorHAnsi"/>
        </w:rPr>
        <w:t xml:space="preserve"> se constituye en norma imperativa e inderogable, válida universalmente, que no admite acuerdo en contrario.</w:t>
      </w:r>
    </w:p>
    <w:p w:rsidR="008724A6" w:rsidRPr="004A2CB6" w:rsidRDefault="008724A6" w:rsidP="004A2CB6">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lang w:val="es-SV"/>
        </w:rPr>
        <w:t>Es decir, existe conexión entre esos principios y el resto de las disposiciones. Por lo anterior, el que se hayan desagregado las disposiciones vulneradas en numerales independientes, de ninguna manera significa que se les considere de forma separada, pues ya se expresó que están entrelazadas y que la violación a uno de esos principios generales deviene en vulneración al resto de normas. Esto implica que con una misma línea argumentativa, se solventan los motivos de violación de varias de las disposiciones.</w:t>
      </w:r>
    </w:p>
    <w:p w:rsidR="00901271" w:rsidRPr="004A2CB6" w:rsidRDefault="00901271" w:rsidP="004A2CB6">
      <w:pPr>
        <w:spacing w:before="100" w:beforeAutospacing="1" w:after="100" w:afterAutospacing="1" w:line="360" w:lineRule="auto"/>
        <w:jc w:val="both"/>
        <w:rPr>
          <w:rFonts w:asciiTheme="minorHAnsi" w:hAnsiTheme="minorHAnsi" w:cstheme="minorHAnsi"/>
          <w:b/>
          <w:bCs/>
          <w:lang w:val="es-SV"/>
        </w:rPr>
      </w:pPr>
      <w:r w:rsidRPr="004A2CB6">
        <w:rPr>
          <w:rFonts w:asciiTheme="minorHAnsi" w:hAnsiTheme="minorHAnsi" w:cstheme="minorHAnsi"/>
          <w:b/>
          <w:bCs/>
          <w:lang w:val="es-SV"/>
        </w:rPr>
        <w:t>COMPETENCIA DE LA CORTE CENTROAMERICANA DE JUSTICA.</w:t>
      </w:r>
    </w:p>
    <w:p w:rsidR="00D602BF" w:rsidRDefault="003F4975" w:rsidP="002F6D79">
      <w:pPr>
        <w:spacing w:before="100" w:beforeAutospacing="1" w:after="100" w:afterAutospacing="1" w:line="360" w:lineRule="auto"/>
        <w:jc w:val="both"/>
        <w:rPr>
          <w:rFonts w:asciiTheme="minorHAnsi" w:eastAsiaTheme="minorHAnsi" w:hAnsiTheme="minorHAnsi" w:cstheme="minorHAnsi"/>
          <w:color w:val="231F20"/>
          <w:lang w:eastAsia="en-US"/>
        </w:rPr>
      </w:pPr>
      <w:r>
        <w:rPr>
          <w:rFonts w:asciiTheme="minorHAnsi" w:eastAsiaTheme="minorHAnsi" w:hAnsiTheme="minorHAnsi" w:cstheme="minorHAnsi"/>
          <w:color w:val="231F20"/>
          <w:lang w:eastAsia="en-US"/>
        </w:rPr>
        <w:t xml:space="preserve">1) </w:t>
      </w:r>
      <w:r w:rsidR="00D602BF" w:rsidRPr="004A2CB6">
        <w:rPr>
          <w:rFonts w:asciiTheme="minorHAnsi" w:hAnsiTheme="minorHAnsi" w:cstheme="minorHAnsi"/>
          <w:color w:val="000000"/>
        </w:rPr>
        <w:t xml:space="preserve">El criterio de competencia </w:t>
      </w:r>
      <w:r w:rsidR="00D602BF">
        <w:rPr>
          <w:rFonts w:asciiTheme="minorHAnsi" w:hAnsiTheme="minorHAnsi" w:cstheme="minorHAnsi"/>
          <w:color w:val="000000"/>
        </w:rPr>
        <w:t xml:space="preserve">de la Corte </w:t>
      </w:r>
      <w:r w:rsidR="00D602BF" w:rsidRPr="004A2CB6">
        <w:rPr>
          <w:rFonts w:asciiTheme="minorHAnsi" w:hAnsiTheme="minorHAnsi" w:cstheme="minorHAnsi"/>
          <w:color w:val="000000"/>
        </w:rPr>
        <w:t xml:space="preserve">se establece a partir de </w:t>
      </w:r>
      <w:r w:rsidR="00D602BF">
        <w:rPr>
          <w:rFonts w:asciiTheme="minorHAnsi" w:hAnsiTheme="minorHAnsi" w:cstheme="minorHAnsi"/>
          <w:color w:val="000000"/>
        </w:rPr>
        <w:t xml:space="preserve">las </w:t>
      </w:r>
      <w:r w:rsidR="00D602BF" w:rsidRPr="004A2CB6">
        <w:rPr>
          <w:rFonts w:asciiTheme="minorHAnsi" w:hAnsiTheme="minorHAnsi" w:cstheme="minorHAnsi"/>
          <w:color w:val="000000"/>
        </w:rPr>
        <w:t xml:space="preserve">disposiciones </w:t>
      </w:r>
      <w:r w:rsidR="00D602BF">
        <w:rPr>
          <w:rFonts w:asciiTheme="minorHAnsi" w:hAnsiTheme="minorHAnsi" w:cstheme="minorHAnsi"/>
          <w:color w:val="000000"/>
        </w:rPr>
        <w:t xml:space="preserve">jurídicas contenidas en los instrumentos de la Integración Centroamericana </w:t>
      </w:r>
      <w:r w:rsidR="00D602BF" w:rsidRPr="004A2CB6">
        <w:rPr>
          <w:rFonts w:asciiTheme="minorHAnsi" w:hAnsiTheme="minorHAnsi" w:cstheme="minorHAnsi"/>
          <w:color w:val="000000"/>
        </w:rPr>
        <w:t>que señalan el ámbito material s</w:t>
      </w:r>
      <w:r w:rsidR="00D602BF">
        <w:rPr>
          <w:rFonts w:asciiTheme="minorHAnsi" w:hAnsiTheme="minorHAnsi" w:cstheme="minorHAnsi"/>
          <w:color w:val="000000"/>
        </w:rPr>
        <w:t xml:space="preserve">obre el que puede ejercerse </w:t>
      </w:r>
      <w:r w:rsidR="00D602BF" w:rsidRPr="004A2CB6">
        <w:rPr>
          <w:rFonts w:asciiTheme="minorHAnsi" w:hAnsiTheme="minorHAnsi" w:cstheme="minorHAnsi"/>
          <w:color w:val="000000"/>
        </w:rPr>
        <w:t>competencia</w:t>
      </w:r>
      <w:r w:rsidR="00D602BF">
        <w:rPr>
          <w:rFonts w:asciiTheme="minorHAnsi" w:hAnsiTheme="minorHAnsi" w:cstheme="minorHAnsi"/>
          <w:color w:val="000000"/>
        </w:rPr>
        <w:t>.</w:t>
      </w:r>
    </w:p>
    <w:p w:rsidR="003F4975" w:rsidRPr="002F6D79" w:rsidRDefault="003F4975" w:rsidP="002F6D79">
      <w:pPr>
        <w:spacing w:before="100" w:beforeAutospacing="1" w:after="100" w:afterAutospacing="1" w:line="360" w:lineRule="auto"/>
        <w:jc w:val="both"/>
        <w:rPr>
          <w:rFonts w:asciiTheme="minorHAnsi" w:eastAsiaTheme="minorHAnsi" w:hAnsiTheme="minorHAnsi" w:cstheme="minorHAnsi"/>
          <w:color w:val="231F20"/>
          <w:lang w:val="es-SV" w:eastAsia="en-US"/>
        </w:rPr>
      </w:pPr>
      <w:r>
        <w:rPr>
          <w:rFonts w:asciiTheme="minorHAnsi" w:eastAsiaTheme="minorHAnsi" w:hAnsiTheme="minorHAnsi" w:cstheme="minorHAnsi"/>
          <w:color w:val="231F20"/>
          <w:lang w:eastAsia="en-US"/>
        </w:rPr>
        <w:t>S</w:t>
      </w:r>
      <w:r w:rsidRPr="004A2CB6">
        <w:rPr>
          <w:rFonts w:asciiTheme="minorHAnsi" w:eastAsiaTheme="minorHAnsi" w:hAnsiTheme="minorHAnsi" w:cstheme="minorHAnsi"/>
          <w:color w:val="231F20"/>
          <w:lang w:eastAsia="en-US"/>
        </w:rPr>
        <w:t xml:space="preserve">egún el Estatuto de la Corte </w:t>
      </w:r>
      <w:r w:rsidRPr="004A2CB6">
        <w:rPr>
          <w:rFonts w:asciiTheme="minorHAnsi" w:eastAsiaTheme="minorHAnsi" w:hAnsiTheme="minorHAnsi" w:cstheme="minorHAnsi"/>
          <w:color w:val="231F20"/>
          <w:lang w:val="es-SV" w:eastAsia="en-US"/>
        </w:rPr>
        <w:t>Centroamericana de Justicia</w:t>
      </w:r>
      <w:r>
        <w:rPr>
          <w:rFonts w:asciiTheme="minorHAnsi" w:eastAsiaTheme="minorHAnsi" w:hAnsiTheme="minorHAnsi" w:cstheme="minorHAnsi"/>
          <w:color w:val="231F20"/>
          <w:lang w:val="es-SV" w:eastAsia="en-US"/>
        </w:rPr>
        <w:t xml:space="preserve"> </w:t>
      </w:r>
      <w:r w:rsidR="002F6D79">
        <w:rPr>
          <w:rFonts w:asciiTheme="minorHAnsi" w:eastAsiaTheme="minorHAnsi" w:hAnsiTheme="minorHAnsi" w:cstheme="minorHAnsi"/>
          <w:color w:val="231F20"/>
          <w:lang w:val="es-SV" w:eastAsia="en-US"/>
        </w:rPr>
        <w:t xml:space="preserve">(Artículo 3) este tribunal </w:t>
      </w:r>
      <w:r w:rsidR="002F6D79" w:rsidRPr="002F6D79">
        <w:rPr>
          <w:rFonts w:asciiTheme="minorHAnsi" w:eastAsiaTheme="minorHAnsi" w:hAnsiTheme="minorHAnsi" w:cstheme="minorHAnsi"/>
          <w:color w:val="231F20"/>
          <w:lang w:val="es-SV" w:eastAsia="en-US"/>
        </w:rPr>
        <w:t xml:space="preserve"> </w:t>
      </w:r>
      <w:r w:rsidR="002F6D79">
        <w:rPr>
          <w:rFonts w:asciiTheme="minorHAnsi" w:eastAsiaTheme="minorHAnsi" w:hAnsiTheme="minorHAnsi" w:cstheme="minorHAnsi"/>
          <w:color w:val="231F20"/>
          <w:lang w:val="es-SV" w:eastAsia="en-US"/>
        </w:rPr>
        <w:t xml:space="preserve">tiene </w:t>
      </w:r>
      <w:r w:rsidR="002F6D79" w:rsidRPr="002F6D79">
        <w:rPr>
          <w:rFonts w:asciiTheme="minorHAnsi" w:eastAsiaTheme="minorHAnsi" w:hAnsiTheme="minorHAnsi" w:cstheme="minorHAnsi"/>
          <w:color w:val="231F20"/>
          <w:lang w:val="es-SV" w:eastAsia="en-US"/>
        </w:rPr>
        <w:t>potestad para juzgar a petición de parte</w:t>
      </w:r>
      <w:r w:rsidR="002F6D79">
        <w:rPr>
          <w:rFonts w:asciiTheme="minorHAnsi" w:eastAsiaTheme="minorHAnsi" w:hAnsiTheme="minorHAnsi" w:cstheme="minorHAnsi"/>
          <w:color w:val="231F20"/>
          <w:lang w:val="es-SV" w:eastAsia="en-US"/>
        </w:rPr>
        <w:t xml:space="preserve">, los asuntos que </w:t>
      </w:r>
      <w:r w:rsidR="002F6D79" w:rsidRPr="002F6D79">
        <w:rPr>
          <w:rFonts w:asciiTheme="minorHAnsi" w:eastAsiaTheme="minorHAnsi" w:hAnsiTheme="minorHAnsi" w:cstheme="minorHAnsi"/>
          <w:color w:val="231F20"/>
          <w:lang w:val="es-SV" w:eastAsia="en-US"/>
        </w:rPr>
        <w:t>los Estados, Órganos y or</w:t>
      </w:r>
      <w:r w:rsidR="002F6D79">
        <w:rPr>
          <w:rFonts w:asciiTheme="minorHAnsi" w:eastAsiaTheme="minorHAnsi" w:hAnsiTheme="minorHAnsi" w:cstheme="minorHAnsi"/>
          <w:color w:val="231F20"/>
          <w:lang w:val="es-SV" w:eastAsia="en-US"/>
        </w:rPr>
        <w:t xml:space="preserve">ganizaciones que formen parte o participen en el </w:t>
      </w:r>
      <w:r w:rsidR="002F6D79" w:rsidRPr="002F6D79">
        <w:rPr>
          <w:rFonts w:asciiTheme="minorHAnsi" w:eastAsiaTheme="minorHAnsi" w:hAnsiTheme="minorHAnsi" w:cstheme="minorHAnsi"/>
          <w:color w:val="231F20"/>
          <w:lang w:val="es-SV" w:eastAsia="en-US"/>
        </w:rPr>
        <w:t xml:space="preserve">Sistema de la </w:t>
      </w:r>
      <w:r w:rsidR="002F6D79">
        <w:rPr>
          <w:rFonts w:asciiTheme="minorHAnsi" w:eastAsiaTheme="minorHAnsi" w:hAnsiTheme="minorHAnsi" w:cstheme="minorHAnsi"/>
          <w:color w:val="231F20"/>
          <w:lang w:val="es-SV" w:eastAsia="en-US"/>
        </w:rPr>
        <w:t xml:space="preserve">Integración Centroamericana sometan a su conocimiento, así como </w:t>
      </w:r>
      <w:r w:rsidR="009F406E">
        <w:rPr>
          <w:rFonts w:asciiTheme="minorHAnsi" w:eastAsiaTheme="minorHAnsi" w:hAnsiTheme="minorHAnsi" w:cstheme="minorHAnsi"/>
          <w:color w:val="231F20"/>
          <w:lang w:val="es-SV" w:eastAsia="en-US"/>
        </w:rPr>
        <w:t>todas aquellas que los individuos promuevan. Del mismo modo,</w:t>
      </w:r>
      <w:r w:rsidR="002F6D79">
        <w:rPr>
          <w:rFonts w:asciiTheme="minorHAnsi" w:eastAsiaTheme="minorHAnsi" w:hAnsiTheme="minorHAnsi" w:cstheme="minorHAnsi"/>
          <w:color w:val="231F20"/>
          <w:lang w:val="es-SV" w:eastAsia="en-US"/>
        </w:rPr>
        <w:t xml:space="preserve">  el a</w:t>
      </w:r>
      <w:r w:rsidRPr="004A2CB6">
        <w:rPr>
          <w:rFonts w:asciiTheme="minorHAnsi" w:eastAsiaTheme="minorHAnsi" w:hAnsiTheme="minorHAnsi" w:cstheme="minorHAnsi"/>
          <w:color w:val="231F20"/>
          <w:lang w:val="es-SV" w:eastAsia="en-US"/>
        </w:rPr>
        <w:t>rt</w:t>
      </w:r>
      <w:r w:rsidR="002F6D79">
        <w:rPr>
          <w:rFonts w:asciiTheme="minorHAnsi" w:eastAsiaTheme="minorHAnsi" w:hAnsiTheme="minorHAnsi" w:cstheme="minorHAnsi"/>
          <w:color w:val="231F20"/>
          <w:lang w:val="es-SV" w:eastAsia="en-US"/>
        </w:rPr>
        <w:t xml:space="preserve">. 22 literal f, </w:t>
      </w:r>
      <w:r w:rsidR="009F406E">
        <w:rPr>
          <w:rFonts w:asciiTheme="minorHAnsi" w:eastAsiaTheme="minorHAnsi" w:hAnsiTheme="minorHAnsi" w:cstheme="minorHAnsi"/>
          <w:color w:val="231F20"/>
          <w:lang w:val="es-SV" w:eastAsia="en-US"/>
        </w:rPr>
        <w:t xml:space="preserve">del Estatuto </w:t>
      </w:r>
      <w:r w:rsidR="002F6D79">
        <w:rPr>
          <w:rFonts w:asciiTheme="minorHAnsi" w:eastAsiaTheme="minorHAnsi" w:hAnsiTheme="minorHAnsi" w:cstheme="minorHAnsi"/>
          <w:color w:val="231F20"/>
          <w:lang w:val="es-SV" w:eastAsia="en-US"/>
        </w:rPr>
        <w:t xml:space="preserve">establece que la Corte </w:t>
      </w:r>
      <w:r w:rsidRPr="004A2CB6">
        <w:rPr>
          <w:rFonts w:asciiTheme="minorHAnsi" w:eastAsiaTheme="minorHAnsi" w:hAnsiTheme="minorHAnsi" w:cstheme="minorHAnsi"/>
          <w:color w:val="231F20"/>
          <w:lang w:val="es-SV" w:eastAsia="en-US"/>
        </w:rPr>
        <w:t xml:space="preserve">tiene jurisdicción y competencia, amplia y completa cuando de hecho </w:t>
      </w:r>
      <w:r>
        <w:rPr>
          <w:rFonts w:asciiTheme="minorHAnsi" w:eastAsiaTheme="minorHAnsi" w:hAnsiTheme="minorHAnsi" w:cstheme="minorHAnsi"/>
          <w:color w:val="231F20"/>
          <w:lang w:val="es-SV" w:eastAsia="en-US"/>
        </w:rPr>
        <w:t>l</w:t>
      </w:r>
      <w:r w:rsidRPr="004A2CB6">
        <w:rPr>
          <w:rFonts w:asciiTheme="minorHAnsi" w:hAnsiTheme="minorHAnsi" w:cstheme="minorHAnsi"/>
        </w:rPr>
        <w:t>os Estados,  órganos y organizaciones que formen part</w:t>
      </w:r>
      <w:r>
        <w:rPr>
          <w:rFonts w:asciiTheme="minorHAnsi" w:hAnsiTheme="minorHAnsi" w:cstheme="minorHAnsi"/>
        </w:rPr>
        <w:t>e o participen en el Sistema de la</w:t>
      </w:r>
      <w:r w:rsidRPr="004A2CB6">
        <w:rPr>
          <w:rFonts w:asciiTheme="minorHAnsi" w:hAnsiTheme="minorHAnsi" w:cstheme="minorHAnsi"/>
        </w:rPr>
        <w:t xml:space="preserve"> </w:t>
      </w:r>
      <w:r>
        <w:rPr>
          <w:rFonts w:asciiTheme="minorHAnsi" w:hAnsiTheme="minorHAnsi" w:cstheme="minorHAnsi"/>
        </w:rPr>
        <w:t>I</w:t>
      </w:r>
      <w:r w:rsidRPr="004A2CB6">
        <w:rPr>
          <w:rFonts w:asciiTheme="minorHAnsi" w:hAnsiTheme="minorHAnsi" w:cstheme="minorHAnsi"/>
        </w:rPr>
        <w:t>ntegración Centroamericana</w:t>
      </w:r>
      <w:r w:rsidR="000B564C">
        <w:rPr>
          <w:rFonts w:asciiTheme="minorHAnsi" w:hAnsiTheme="minorHAnsi" w:cstheme="minorHAnsi"/>
        </w:rPr>
        <w:t>,</w:t>
      </w:r>
      <w:r>
        <w:rPr>
          <w:rFonts w:asciiTheme="minorHAnsi" w:hAnsiTheme="minorHAnsi" w:cstheme="minorHAnsi"/>
        </w:rPr>
        <w:t xml:space="preserve"> </w:t>
      </w:r>
      <w:r>
        <w:rPr>
          <w:rFonts w:asciiTheme="minorHAnsi" w:eastAsiaTheme="minorHAnsi" w:hAnsiTheme="minorHAnsi" w:cstheme="minorHAnsi"/>
          <w:color w:val="231F20"/>
          <w:lang w:val="es-SV" w:eastAsia="en-US"/>
        </w:rPr>
        <w:t>no respeten los fallos judiciales</w:t>
      </w:r>
      <w:r w:rsidRPr="003F4975">
        <w:rPr>
          <w:rFonts w:asciiTheme="minorHAnsi" w:hAnsiTheme="minorHAnsi" w:cstheme="minorHAnsi"/>
        </w:rPr>
        <w:t xml:space="preserve"> </w:t>
      </w:r>
      <w:r w:rsidR="000B564C">
        <w:rPr>
          <w:rFonts w:asciiTheme="minorHAnsi" w:hAnsiTheme="minorHAnsi" w:cstheme="minorHAnsi"/>
        </w:rPr>
        <w:t xml:space="preserve">emanados de autoridad </w:t>
      </w:r>
      <w:r w:rsidR="009F406E">
        <w:rPr>
          <w:rFonts w:asciiTheme="minorHAnsi" w:hAnsiTheme="minorHAnsi" w:cstheme="minorHAnsi"/>
        </w:rPr>
        <w:t xml:space="preserve">nacional </w:t>
      </w:r>
      <w:r w:rsidR="000B564C">
        <w:rPr>
          <w:rFonts w:asciiTheme="minorHAnsi" w:hAnsiTheme="minorHAnsi" w:cstheme="minorHAnsi"/>
        </w:rPr>
        <w:t>competente</w:t>
      </w:r>
      <w:r w:rsidRPr="004A2CB6">
        <w:rPr>
          <w:rFonts w:asciiTheme="minorHAnsi" w:hAnsiTheme="minorHAnsi" w:cstheme="minorHAnsi"/>
        </w:rPr>
        <w:t>.</w:t>
      </w:r>
    </w:p>
    <w:p w:rsidR="003F4975" w:rsidRPr="008B3EFA" w:rsidRDefault="003F4975" w:rsidP="003F4975">
      <w:pPr>
        <w:spacing w:before="100" w:beforeAutospacing="1" w:after="100" w:afterAutospacing="1" w:line="360" w:lineRule="auto"/>
        <w:jc w:val="both"/>
        <w:rPr>
          <w:rFonts w:asciiTheme="minorHAnsi" w:hAnsiTheme="minorHAnsi" w:cstheme="minorHAnsi"/>
          <w:bCs/>
          <w:lang w:val="es-SV"/>
        </w:rPr>
      </w:pPr>
      <w:r>
        <w:rPr>
          <w:rFonts w:asciiTheme="minorHAnsi" w:eastAsiaTheme="minorHAnsi" w:hAnsiTheme="minorHAnsi" w:cstheme="minorHAnsi"/>
          <w:color w:val="231F20"/>
          <w:lang w:val="es-SV" w:eastAsia="en-US"/>
        </w:rPr>
        <w:lastRenderedPageBreak/>
        <w:t>Ya este tribunal se ha expresado al respecto: “</w:t>
      </w:r>
      <w:r w:rsidRPr="004A2CB6">
        <w:rPr>
          <w:rFonts w:asciiTheme="minorHAnsi" w:hAnsiTheme="minorHAnsi" w:cstheme="minorHAnsi"/>
          <w:bCs/>
          <w:lang w:val="es-SV"/>
        </w:rPr>
        <w:t>Que es competencia de este tribunal, conocer y resolver a solicitud de parte cuando de hecho no se respeten los fallos judiciales.</w:t>
      </w:r>
      <w:r>
        <w:rPr>
          <w:rFonts w:asciiTheme="minorHAnsi" w:hAnsiTheme="minorHAnsi" w:cstheme="minorHAnsi"/>
          <w:bCs/>
          <w:lang w:val="es-SV"/>
        </w:rPr>
        <w:t xml:space="preserve">” </w:t>
      </w:r>
      <w:r w:rsidRPr="004A2CB6">
        <w:rPr>
          <w:rFonts w:asciiTheme="minorHAnsi" w:hAnsiTheme="minorHAnsi" w:cstheme="minorHAnsi"/>
          <w:bCs/>
          <w:lang w:val="es-SV"/>
        </w:rPr>
        <w:t>Ref. 8-03-06-1996</w:t>
      </w:r>
      <w:r>
        <w:rPr>
          <w:rFonts w:asciiTheme="minorHAnsi" w:hAnsiTheme="minorHAnsi" w:cstheme="minorHAnsi"/>
          <w:bCs/>
          <w:lang w:val="es-SV"/>
        </w:rPr>
        <w:t xml:space="preserve">. </w:t>
      </w:r>
      <w:r>
        <w:rPr>
          <w:rFonts w:asciiTheme="minorHAnsi" w:eastAsiaTheme="minorHAnsi" w:hAnsiTheme="minorHAnsi" w:cstheme="minorHAnsi"/>
          <w:color w:val="231F20"/>
          <w:lang w:val="es-SV" w:eastAsia="en-US"/>
        </w:rPr>
        <w:t xml:space="preserve">Teniendo </w:t>
      </w:r>
      <w:r w:rsidRPr="004A2CB6">
        <w:rPr>
          <w:rFonts w:asciiTheme="minorHAnsi" w:eastAsiaTheme="minorHAnsi" w:hAnsiTheme="minorHAnsi" w:cstheme="minorHAnsi"/>
          <w:color w:val="231F20"/>
          <w:lang w:eastAsia="en-US"/>
        </w:rPr>
        <w:t>en cuenta que</w:t>
      </w:r>
      <w:r w:rsidRPr="004A2CB6">
        <w:rPr>
          <w:rFonts w:asciiTheme="minorHAnsi" w:eastAsiaTheme="minorHAnsi" w:hAnsiTheme="minorHAnsi" w:cstheme="minorHAnsi"/>
          <w:color w:val="231F20"/>
          <w:lang w:val="es-SV" w:eastAsia="en-US"/>
        </w:rPr>
        <w:t xml:space="preserve"> </w:t>
      </w:r>
      <w:r>
        <w:rPr>
          <w:rFonts w:asciiTheme="minorHAnsi" w:eastAsiaTheme="minorHAnsi" w:hAnsiTheme="minorHAnsi" w:cstheme="minorHAnsi"/>
          <w:color w:val="231F20"/>
          <w:lang w:val="es-SV" w:eastAsia="en-US"/>
        </w:rPr>
        <w:t>el caso que se hace del conocimiento de este tribunal involucra el</w:t>
      </w:r>
      <w:r w:rsidRPr="004A2CB6">
        <w:rPr>
          <w:rFonts w:asciiTheme="minorHAnsi" w:eastAsiaTheme="minorHAnsi" w:hAnsiTheme="minorHAnsi" w:cstheme="minorHAnsi"/>
          <w:color w:val="231F20"/>
          <w:lang w:val="es-SV" w:eastAsia="en-US"/>
        </w:rPr>
        <w:t xml:space="preserve"> incumplimiento de dos sentencias de inconstitucionalidad emitidas por la Sala de lo </w:t>
      </w:r>
      <w:r>
        <w:rPr>
          <w:rFonts w:asciiTheme="minorHAnsi" w:eastAsiaTheme="minorHAnsi" w:hAnsiTheme="minorHAnsi" w:cstheme="minorHAnsi"/>
          <w:color w:val="231F20"/>
          <w:lang w:val="es-SV" w:eastAsia="en-US"/>
        </w:rPr>
        <w:t xml:space="preserve">Constitucional, </w:t>
      </w:r>
      <w:r w:rsidR="009F406E">
        <w:rPr>
          <w:rFonts w:asciiTheme="minorHAnsi" w:eastAsiaTheme="minorHAnsi" w:hAnsiTheme="minorHAnsi" w:cstheme="minorHAnsi"/>
          <w:color w:val="231F20"/>
          <w:lang w:val="es-SV" w:eastAsia="en-US"/>
        </w:rPr>
        <w:t xml:space="preserve">siendo </w:t>
      </w:r>
      <w:r>
        <w:rPr>
          <w:rFonts w:asciiTheme="minorHAnsi" w:eastAsiaTheme="minorHAnsi" w:hAnsiTheme="minorHAnsi" w:cstheme="minorHAnsi"/>
          <w:color w:val="231F20"/>
          <w:lang w:val="es-SV" w:eastAsia="en-US"/>
        </w:rPr>
        <w:t>competencia de la Corte Centro</w:t>
      </w:r>
      <w:r w:rsidR="009F406E">
        <w:rPr>
          <w:rFonts w:asciiTheme="minorHAnsi" w:eastAsiaTheme="minorHAnsi" w:hAnsiTheme="minorHAnsi" w:cstheme="minorHAnsi"/>
          <w:color w:val="231F20"/>
          <w:lang w:val="es-SV" w:eastAsia="en-US"/>
        </w:rPr>
        <w:t xml:space="preserve">americana de Justicia, supone </w:t>
      </w:r>
      <w:r>
        <w:rPr>
          <w:rFonts w:asciiTheme="minorHAnsi" w:eastAsiaTheme="minorHAnsi" w:hAnsiTheme="minorHAnsi" w:cstheme="minorHAnsi"/>
          <w:color w:val="231F20"/>
          <w:lang w:val="es-SV" w:eastAsia="en-US"/>
        </w:rPr>
        <w:t xml:space="preserve">que este tribunal puede entrar al conocimiento de la presente </w:t>
      </w:r>
      <w:r w:rsidRPr="00D602BF">
        <w:rPr>
          <w:rFonts w:asciiTheme="minorHAnsi" w:eastAsiaTheme="minorHAnsi" w:hAnsiTheme="minorHAnsi" w:cstheme="minorHAnsi"/>
          <w:color w:val="231F20"/>
          <w:lang w:val="es-SV" w:eastAsia="en-US"/>
        </w:rPr>
        <w:t>demanda.</w:t>
      </w:r>
      <w:r>
        <w:rPr>
          <w:rFonts w:asciiTheme="minorHAnsi" w:eastAsiaTheme="minorHAnsi" w:hAnsiTheme="minorHAnsi" w:cstheme="minorHAnsi"/>
          <w:color w:val="231F20"/>
          <w:lang w:val="es-SV" w:eastAsia="en-US"/>
        </w:rPr>
        <w:t xml:space="preserve"> </w:t>
      </w:r>
    </w:p>
    <w:p w:rsidR="00AB1F0E" w:rsidRDefault="003F4975" w:rsidP="00AB1F0E">
      <w:pPr>
        <w:spacing w:before="100" w:beforeAutospacing="1" w:after="100" w:afterAutospacing="1" w:line="360" w:lineRule="auto"/>
        <w:jc w:val="both"/>
        <w:rPr>
          <w:rFonts w:asciiTheme="minorHAnsi" w:hAnsiTheme="minorHAnsi" w:cstheme="minorHAnsi"/>
          <w:iCs/>
        </w:rPr>
      </w:pPr>
      <w:r>
        <w:rPr>
          <w:rFonts w:asciiTheme="minorHAnsi" w:eastAsiaTheme="minorHAnsi" w:hAnsiTheme="minorHAnsi" w:cstheme="minorHAnsi"/>
          <w:color w:val="231F20"/>
          <w:lang w:val="es-SV" w:eastAsia="en-US"/>
        </w:rPr>
        <w:t xml:space="preserve">2) </w:t>
      </w:r>
      <w:r w:rsidR="004A2CB6">
        <w:rPr>
          <w:rFonts w:asciiTheme="minorHAnsi" w:eastAsiaTheme="minorHAnsi" w:hAnsiTheme="minorHAnsi" w:cstheme="minorHAnsi"/>
          <w:color w:val="231F20"/>
          <w:lang w:val="es-SV" w:eastAsia="en-US"/>
        </w:rPr>
        <w:t>Que e</w:t>
      </w:r>
      <w:r w:rsidR="00901271" w:rsidRPr="004A2CB6">
        <w:rPr>
          <w:rFonts w:asciiTheme="minorHAnsi" w:eastAsiaTheme="minorHAnsi" w:hAnsiTheme="minorHAnsi" w:cstheme="minorHAnsi"/>
          <w:color w:val="231F20"/>
          <w:lang w:eastAsia="en-US"/>
        </w:rPr>
        <w:t xml:space="preserve">l </w:t>
      </w:r>
      <w:r w:rsidR="004A2CB6">
        <w:rPr>
          <w:rFonts w:asciiTheme="minorHAnsi" w:eastAsiaTheme="minorHAnsi" w:hAnsiTheme="minorHAnsi" w:cstheme="minorHAnsi"/>
          <w:color w:val="231F20"/>
          <w:lang w:eastAsia="en-US"/>
        </w:rPr>
        <w:t xml:space="preserve">Estado salvadoreño sea </w:t>
      </w:r>
      <w:r w:rsidR="00901271" w:rsidRPr="004A2CB6">
        <w:rPr>
          <w:rFonts w:asciiTheme="minorHAnsi" w:eastAsiaTheme="minorHAnsi" w:hAnsiTheme="minorHAnsi" w:cstheme="minorHAnsi"/>
          <w:color w:val="231F20"/>
          <w:lang w:eastAsia="en-US"/>
        </w:rPr>
        <w:t>signatario de</w:t>
      </w:r>
      <w:r w:rsidR="004A2CB6">
        <w:rPr>
          <w:rFonts w:asciiTheme="minorHAnsi" w:eastAsiaTheme="minorHAnsi" w:hAnsiTheme="minorHAnsi" w:cstheme="minorHAnsi"/>
          <w:color w:val="231F20"/>
          <w:lang w:eastAsia="en-US"/>
        </w:rPr>
        <w:t xml:space="preserve"> todos los instrumentos jurídicos de la Integración Centroamericana, implica que la jurisdicción de esta Corte es plenamente reconocida </w:t>
      </w:r>
      <w:r w:rsidR="00D51DD0">
        <w:rPr>
          <w:rFonts w:asciiTheme="minorHAnsi" w:eastAsiaTheme="minorHAnsi" w:hAnsiTheme="minorHAnsi" w:cstheme="minorHAnsi"/>
          <w:color w:val="231F20"/>
          <w:lang w:eastAsia="en-US"/>
        </w:rPr>
        <w:t xml:space="preserve">por los órganos de gobierno, </w:t>
      </w:r>
      <w:r w:rsidR="00D602BF">
        <w:rPr>
          <w:rFonts w:asciiTheme="minorHAnsi" w:eastAsiaTheme="minorHAnsi" w:hAnsiTheme="minorHAnsi" w:cstheme="minorHAnsi"/>
          <w:color w:val="231F20"/>
          <w:lang w:eastAsia="en-US"/>
        </w:rPr>
        <w:t xml:space="preserve">claro está, </w:t>
      </w:r>
      <w:r w:rsidR="00D51DD0">
        <w:rPr>
          <w:rFonts w:asciiTheme="minorHAnsi" w:eastAsiaTheme="minorHAnsi" w:hAnsiTheme="minorHAnsi" w:cstheme="minorHAnsi"/>
          <w:color w:val="231F20"/>
          <w:lang w:eastAsia="en-US"/>
        </w:rPr>
        <w:t xml:space="preserve">en los casos que son </w:t>
      </w:r>
      <w:r w:rsidR="004A2CB6">
        <w:rPr>
          <w:rFonts w:asciiTheme="minorHAnsi" w:eastAsiaTheme="minorHAnsi" w:hAnsiTheme="minorHAnsi" w:cstheme="minorHAnsi"/>
          <w:color w:val="231F20"/>
          <w:lang w:eastAsia="en-US"/>
        </w:rPr>
        <w:t>competencia</w:t>
      </w:r>
      <w:r w:rsidR="00D51DD0">
        <w:rPr>
          <w:rFonts w:asciiTheme="minorHAnsi" w:eastAsiaTheme="minorHAnsi" w:hAnsiTheme="minorHAnsi" w:cstheme="minorHAnsi"/>
          <w:color w:val="231F20"/>
          <w:lang w:eastAsia="en-US"/>
        </w:rPr>
        <w:t xml:space="preserve"> de este tribunal</w:t>
      </w:r>
      <w:r w:rsidR="004A2CB6">
        <w:rPr>
          <w:rFonts w:asciiTheme="minorHAnsi" w:eastAsiaTheme="minorHAnsi" w:hAnsiTheme="minorHAnsi" w:cstheme="minorHAnsi"/>
          <w:color w:val="231F20"/>
          <w:lang w:eastAsia="en-US"/>
        </w:rPr>
        <w:t>.</w:t>
      </w:r>
      <w:r w:rsidR="008B3EFA" w:rsidRPr="008B3EFA">
        <w:rPr>
          <w:rFonts w:asciiTheme="minorHAnsi" w:hAnsiTheme="minorHAnsi" w:cstheme="minorHAnsi"/>
          <w:color w:val="000000"/>
        </w:rPr>
        <w:t xml:space="preserve"> </w:t>
      </w:r>
      <w:r w:rsidR="00C23A71">
        <w:rPr>
          <w:rFonts w:asciiTheme="minorHAnsi" w:hAnsiTheme="minorHAnsi" w:cstheme="minorHAnsi"/>
          <w:color w:val="000000"/>
        </w:rPr>
        <w:t>Además, s</w:t>
      </w:r>
      <w:r>
        <w:rPr>
          <w:rFonts w:asciiTheme="minorHAnsi" w:hAnsiTheme="minorHAnsi" w:cstheme="minorHAnsi"/>
          <w:color w:val="000000"/>
        </w:rPr>
        <w:t xml:space="preserve">egún el </w:t>
      </w:r>
      <w:r w:rsidRPr="003F4975">
        <w:rPr>
          <w:rFonts w:asciiTheme="minorHAnsi" w:hAnsiTheme="minorHAnsi" w:cstheme="minorHAnsi"/>
          <w:iCs/>
        </w:rPr>
        <w:t>artículo</w:t>
      </w:r>
      <w:r w:rsidR="003F3F38" w:rsidRPr="003F4975">
        <w:rPr>
          <w:rFonts w:asciiTheme="minorHAnsi" w:hAnsiTheme="minorHAnsi" w:cstheme="minorHAnsi"/>
          <w:iCs/>
        </w:rPr>
        <w:t xml:space="preserve"> 30</w:t>
      </w:r>
      <w:r w:rsidRPr="003F4975">
        <w:rPr>
          <w:rFonts w:asciiTheme="minorHAnsi" w:hAnsiTheme="minorHAnsi" w:cstheme="minorHAnsi"/>
          <w:iCs/>
        </w:rPr>
        <w:t xml:space="preserve"> del Estatuto de la Corte Centroamericana de Justica, este tribunal</w:t>
      </w:r>
      <w:r w:rsidR="00C23A71">
        <w:rPr>
          <w:rFonts w:asciiTheme="minorHAnsi" w:hAnsiTheme="minorHAnsi" w:cstheme="minorHAnsi"/>
          <w:iCs/>
        </w:rPr>
        <w:t xml:space="preserve"> </w:t>
      </w:r>
      <w:r w:rsidR="00C23A71">
        <w:rPr>
          <w:rFonts w:asciiTheme="minorHAnsi" w:hAnsiTheme="minorHAnsi" w:cstheme="minorHAnsi"/>
          <w:color w:val="000000"/>
        </w:rPr>
        <w:t>es</w:t>
      </w:r>
      <w:r w:rsidR="00C23A71" w:rsidRPr="004A2CB6">
        <w:rPr>
          <w:rFonts w:asciiTheme="minorHAnsi" w:hAnsiTheme="minorHAnsi" w:cstheme="minorHAnsi"/>
          <w:color w:val="000000"/>
        </w:rPr>
        <w:t xml:space="preserve"> un </w:t>
      </w:r>
      <w:r w:rsidR="00C23A71">
        <w:rPr>
          <w:rFonts w:asciiTheme="minorHAnsi" w:hAnsiTheme="minorHAnsi" w:cstheme="minorHAnsi"/>
          <w:color w:val="000000"/>
        </w:rPr>
        <w:t xml:space="preserve">auténtico </w:t>
      </w:r>
      <w:r w:rsidR="00C23A71" w:rsidRPr="004A2CB6">
        <w:rPr>
          <w:rFonts w:asciiTheme="minorHAnsi" w:hAnsiTheme="minorHAnsi" w:cstheme="minorHAnsi"/>
          <w:color w:val="000000"/>
        </w:rPr>
        <w:t>poder jurisdiccional para los países de la región centroamericana</w:t>
      </w:r>
      <w:r w:rsidR="00C23A71" w:rsidRPr="003F4975">
        <w:rPr>
          <w:rFonts w:asciiTheme="minorHAnsi" w:hAnsiTheme="minorHAnsi" w:cstheme="minorHAnsi"/>
          <w:iCs/>
        </w:rPr>
        <w:t xml:space="preserve"> </w:t>
      </w:r>
      <w:r w:rsidR="00C23A71">
        <w:rPr>
          <w:rFonts w:asciiTheme="minorHAnsi" w:hAnsiTheme="minorHAnsi" w:cstheme="minorHAnsi"/>
          <w:iCs/>
        </w:rPr>
        <w:t xml:space="preserve">y </w:t>
      </w:r>
      <w:r w:rsidR="003F3F38" w:rsidRPr="003F4975">
        <w:rPr>
          <w:rFonts w:asciiTheme="minorHAnsi" w:hAnsiTheme="minorHAnsi" w:cstheme="minorHAnsi"/>
          <w:iCs/>
        </w:rPr>
        <w:t xml:space="preserve">tiene facultad para determinar su competencia en cada caso concreto, aplicando los principios del Derecho de Integración y del Derecho </w:t>
      </w:r>
      <w:r w:rsidRPr="003F4975">
        <w:rPr>
          <w:rFonts w:asciiTheme="minorHAnsi" w:hAnsiTheme="minorHAnsi" w:cstheme="minorHAnsi"/>
          <w:iCs/>
        </w:rPr>
        <w:t>internacional al interpretar los tratados o convenios</w:t>
      </w:r>
      <w:r>
        <w:rPr>
          <w:rFonts w:asciiTheme="minorHAnsi" w:hAnsiTheme="minorHAnsi" w:cstheme="minorHAnsi"/>
          <w:iCs/>
        </w:rPr>
        <w:t>.</w:t>
      </w:r>
    </w:p>
    <w:p w:rsidR="008B3EFA" w:rsidRPr="00640034" w:rsidRDefault="003F4975" w:rsidP="00AB1F0E">
      <w:pPr>
        <w:spacing w:before="100" w:beforeAutospacing="1" w:after="100" w:afterAutospacing="1" w:line="360" w:lineRule="auto"/>
        <w:jc w:val="both"/>
        <w:rPr>
          <w:rFonts w:asciiTheme="minorHAnsi" w:eastAsiaTheme="minorHAnsi" w:hAnsiTheme="minorHAnsi" w:cstheme="minorHAnsi"/>
          <w:color w:val="231F20"/>
          <w:lang w:eastAsia="en-US"/>
        </w:rPr>
      </w:pPr>
      <w:r>
        <w:rPr>
          <w:rFonts w:asciiTheme="minorHAnsi" w:eastAsiaTheme="minorHAnsi" w:hAnsiTheme="minorHAnsi" w:cstheme="minorHAnsi"/>
          <w:color w:val="231F20"/>
          <w:lang w:eastAsia="en-US"/>
        </w:rPr>
        <w:t xml:space="preserve">3) </w:t>
      </w:r>
      <w:r w:rsidR="00C23A71">
        <w:rPr>
          <w:rFonts w:asciiTheme="minorHAnsi" w:eastAsiaTheme="minorHAnsi" w:hAnsiTheme="minorHAnsi" w:cstheme="minorHAnsi"/>
          <w:color w:val="231F20"/>
          <w:lang w:eastAsia="en-US"/>
        </w:rPr>
        <w:t>Debe señalarse también</w:t>
      </w:r>
      <w:r w:rsidR="00B34391">
        <w:rPr>
          <w:rFonts w:asciiTheme="minorHAnsi" w:eastAsiaTheme="minorHAnsi" w:hAnsiTheme="minorHAnsi" w:cstheme="minorHAnsi"/>
          <w:color w:val="231F20"/>
          <w:lang w:eastAsia="en-US"/>
        </w:rPr>
        <w:t xml:space="preserve">, que el Protocolo de Tegucigalpa en su Artículo 10 obliga a </w:t>
      </w:r>
      <w:r w:rsidR="00233605">
        <w:rPr>
          <w:rFonts w:asciiTheme="minorHAnsi" w:eastAsiaTheme="minorHAnsi" w:hAnsiTheme="minorHAnsi" w:cstheme="minorHAnsi"/>
          <w:color w:val="231F20"/>
          <w:lang w:eastAsia="en-US"/>
        </w:rPr>
        <w:t>todos los órganos e i</w:t>
      </w:r>
      <w:r w:rsidR="00901271" w:rsidRPr="004A2CB6">
        <w:rPr>
          <w:rFonts w:asciiTheme="minorHAnsi" w:eastAsiaTheme="minorHAnsi" w:hAnsiTheme="minorHAnsi" w:cstheme="minorHAnsi"/>
          <w:color w:val="231F20"/>
          <w:lang w:eastAsia="en-US"/>
        </w:rPr>
        <w:t xml:space="preserve">nstituciones del </w:t>
      </w:r>
      <w:r w:rsidR="00233605">
        <w:rPr>
          <w:rFonts w:asciiTheme="minorHAnsi" w:eastAsiaTheme="minorHAnsi" w:hAnsiTheme="minorHAnsi" w:cstheme="minorHAnsi"/>
          <w:color w:val="231F20"/>
          <w:lang w:eastAsia="en-US"/>
        </w:rPr>
        <w:t>Sistema de l</w:t>
      </w:r>
      <w:r w:rsidR="00233605" w:rsidRPr="004A2CB6">
        <w:rPr>
          <w:rFonts w:asciiTheme="minorHAnsi" w:eastAsiaTheme="minorHAnsi" w:hAnsiTheme="minorHAnsi" w:cstheme="minorHAnsi"/>
          <w:color w:val="231F20"/>
          <w:lang w:eastAsia="en-US"/>
        </w:rPr>
        <w:t>a</w:t>
      </w:r>
      <w:r w:rsidR="00233605">
        <w:rPr>
          <w:rFonts w:asciiTheme="minorHAnsi" w:eastAsiaTheme="minorHAnsi" w:hAnsiTheme="minorHAnsi" w:cstheme="minorHAnsi"/>
          <w:color w:val="231F20"/>
          <w:lang w:eastAsia="en-US"/>
        </w:rPr>
        <w:t xml:space="preserve"> </w:t>
      </w:r>
      <w:r w:rsidR="00233605" w:rsidRPr="004A2CB6">
        <w:rPr>
          <w:rFonts w:asciiTheme="minorHAnsi" w:eastAsiaTheme="minorHAnsi" w:hAnsiTheme="minorHAnsi" w:cstheme="minorHAnsi"/>
          <w:color w:val="231F20"/>
          <w:lang w:eastAsia="en-US"/>
        </w:rPr>
        <w:t xml:space="preserve">Integración Centroamericana </w:t>
      </w:r>
      <w:r w:rsidR="00233605">
        <w:rPr>
          <w:rFonts w:asciiTheme="minorHAnsi" w:eastAsiaTheme="minorHAnsi" w:hAnsiTheme="minorHAnsi" w:cstheme="minorHAnsi"/>
          <w:color w:val="231F20"/>
          <w:lang w:eastAsia="en-US"/>
        </w:rPr>
        <w:t>a</w:t>
      </w:r>
      <w:r w:rsidR="00901271" w:rsidRPr="004A2CB6">
        <w:rPr>
          <w:rFonts w:asciiTheme="minorHAnsi" w:eastAsiaTheme="minorHAnsi" w:hAnsiTheme="minorHAnsi" w:cstheme="minorHAnsi"/>
          <w:color w:val="231F20"/>
          <w:lang w:eastAsia="en-US"/>
        </w:rPr>
        <w:t xml:space="preserve"> contribuir </w:t>
      </w:r>
      <w:r w:rsidR="00233605">
        <w:rPr>
          <w:rFonts w:asciiTheme="minorHAnsi" w:eastAsiaTheme="minorHAnsi" w:hAnsiTheme="minorHAnsi" w:cstheme="minorHAnsi"/>
          <w:color w:val="231F20"/>
          <w:lang w:eastAsia="en-US"/>
        </w:rPr>
        <w:t xml:space="preserve">con </w:t>
      </w:r>
      <w:r w:rsidR="00901271" w:rsidRPr="004A2CB6">
        <w:rPr>
          <w:rFonts w:asciiTheme="minorHAnsi" w:eastAsiaTheme="minorHAnsi" w:hAnsiTheme="minorHAnsi" w:cstheme="minorHAnsi"/>
          <w:color w:val="231F20"/>
          <w:lang w:eastAsia="en-US"/>
        </w:rPr>
        <w:t>la</w:t>
      </w:r>
      <w:r w:rsidR="00233605">
        <w:rPr>
          <w:rFonts w:asciiTheme="minorHAnsi" w:eastAsiaTheme="minorHAnsi" w:hAnsiTheme="minorHAnsi" w:cstheme="minorHAnsi"/>
          <w:color w:val="231F20"/>
          <w:lang w:eastAsia="en-US"/>
        </w:rPr>
        <w:t xml:space="preserve"> </w:t>
      </w:r>
      <w:r w:rsidR="00901271" w:rsidRPr="004A2CB6">
        <w:rPr>
          <w:rFonts w:asciiTheme="minorHAnsi" w:eastAsiaTheme="minorHAnsi" w:hAnsiTheme="minorHAnsi" w:cstheme="minorHAnsi"/>
          <w:color w:val="231F20"/>
          <w:lang w:eastAsia="en-US"/>
        </w:rPr>
        <w:t xml:space="preserve">efectiva observancia y </w:t>
      </w:r>
      <w:r w:rsidR="00640034">
        <w:rPr>
          <w:rFonts w:asciiTheme="minorHAnsi" w:eastAsiaTheme="minorHAnsi" w:hAnsiTheme="minorHAnsi" w:cstheme="minorHAnsi"/>
          <w:color w:val="231F20"/>
          <w:lang w:eastAsia="en-US"/>
        </w:rPr>
        <w:t xml:space="preserve">ejecución de los propósitos, </w:t>
      </w:r>
      <w:r w:rsidR="00901271" w:rsidRPr="004A2CB6">
        <w:rPr>
          <w:rFonts w:asciiTheme="minorHAnsi" w:eastAsiaTheme="minorHAnsi" w:hAnsiTheme="minorHAnsi" w:cstheme="minorHAnsi"/>
          <w:color w:val="231F20"/>
          <w:lang w:eastAsia="en-US"/>
        </w:rPr>
        <w:t>principios</w:t>
      </w:r>
      <w:r w:rsidR="00233605">
        <w:rPr>
          <w:rFonts w:asciiTheme="minorHAnsi" w:eastAsiaTheme="minorHAnsi" w:hAnsiTheme="minorHAnsi" w:cstheme="minorHAnsi"/>
          <w:color w:val="231F20"/>
          <w:lang w:eastAsia="en-US"/>
        </w:rPr>
        <w:t xml:space="preserve"> </w:t>
      </w:r>
      <w:r w:rsidR="00640034">
        <w:rPr>
          <w:rFonts w:asciiTheme="minorHAnsi" w:eastAsiaTheme="minorHAnsi" w:hAnsiTheme="minorHAnsi" w:cstheme="minorHAnsi"/>
          <w:color w:val="231F20"/>
          <w:lang w:eastAsia="en-US"/>
        </w:rPr>
        <w:t xml:space="preserve">y </w:t>
      </w:r>
      <w:r w:rsidR="00640034" w:rsidRPr="004A2CB6">
        <w:rPr>
          <w:rFonts w:asciiTheme="minorHAnsi" w:eastAsiaTheme="minorHAnsi" w:hAnsiTheme="minorHAnsi" w:cstheme="minorHAnsi"/>
          <w:color w:val="231F20"/>
          <w:lang w:eastAsia="en-US"/>
        </w:rPr>
        <w:t>objetivo</w:t>
      </w:r>
      <w:r w:rsidR="00640034">
        <w:rPr>
          <w:rFonts w:asciiTheme="minorHAnsi" w:eastAsiaTheme="minorHAnsi" w:hAnsiTheme="minorHAnsi" w:cstheme="minorHAnsi"/>
          <w:color w:val="231F20"/>
          <w:lang w:eastAsia="en-US"/>
        </w:rPr>
        <w:t>s</w:t>
      </w:r>
      <w:r w:rsidR="00640034" w:rsidRPr="004A2CB6">
        <w:rPr>
          <w:rFonts w:asciiTheme="minorHAnsi" w:eastAsiaTheme="minorHAnsi" w:hAnsiTheme="minorHAnsi" w:cstheme="minorHAnsi"/>
          <w:color w:val="231F20"/>
          <w:lang w:eastAsia="en-US"/>
        </w:rPr>
        <w:t xml:space="preserve"> fundamental</w:t>
      </w:r>
      <w:r w:rsidR="00640034">
        <w:rPr>
          <w:rFonts w:asciiTheme="minorHAnsi" w:eastAsiaTheme="minorHAnsi" w:hAnsiTheme="minorHAnsi" w:cstheme="minorHAnsi"/>
          <w:color w:val="231F20"/>
          <w:lang w:eastAsia="en-US"/>
        </w:rPr>
        <w:t>es</w:t>
      </w:r>
      <w:r w:rsidR="00640034" w:rsidRPr="004A2CB6">
        <w:rPr>
          <w:rFonts w:asciiTheme="minorHAnsi" w:eastAsiaTheme="minorHAnsi" w:hAnsiTheme="minorHAnsi" w:cstheme="minorHAnsi"/>
          <w:color w:val="231F20"/>
          <w:lang w:eastAsia="en-US"/>
        </w:rPr>
        <w:t xml:space="preserve"> </w:t>
      </w:r>
      <w:r w:rsidR="00640034">
        <w:rPr>
          <w:rFonts w:asciiTheme="minorHAnsi" w:eastAsiaTheme="minorHAnsi" w:hAnsiTheme="minorHAnsi" w:cstheme="minorHAnsi"/>
          <w:color w:val="231F20"/>
          <w:lang w:eastAsia="en-US"/>
        </w:rPr>
        <w:t xml:space="preserve">como lo es </w:t>
      </w:r>
      <w:r w:rsidR="00640034" w:rsidRPr="004A2CB6">
        <w:rPr>
          <w:rFonts w:asciiTheme="minorHAnsi" w:eastAsiaTheme="minorHAnsi" w:hAnsiTheme="minorHAnsi" w:cstheme="minorHAnsi"/>
          <w:color w:val="231F20"/>
          <w:lang w:eastAsia="en-US"/>
        </w:rPr>
        <w:t>la realización</w:t>
      </w:r>
      <w:r w:rsidR="00640034">
        <w:rPr>
          <w:rFonts w:asciiTheme="minorHAnsi" w:eastAsiaTheme="minorHAnsi" w:hAnsiTheme="minorHAnsi" w:cstheme="minorHAnsi"/>
          <w:color w:val="231F20"/>
          <w:lang w:eastAsia="en-US"/>
        </w:rPr>
        <w:t xml:space="preserve"> </w:t>
      </w:r>
      <w:r w:rsidR="00640034" w:rsidRPr="004A2CB6">
        <w:rPr>
          <w:rFonts w:asciiTheme="minorHAnsi" w:eastAsiaTheme="minorHAnsi" w:hAnsiTheme="minorHAnsi" w:cstheme="minorHAnsi"/>
          <w:color w:val="231F20"/>
          <w:lang w:eastAsia="en-US"/>
        </w:rPr>
        <w:t>de la integración de Centroa</w:t>
      </w:r>
      <w:r w:rsidR="00640034">
        <w:rPr>
          <w:rFonts w:asciiTheme="minorHAnsi" w:eastAsiaTheme="minorHAnsi" w:hAnsiTheme="minorHAnsi" w:cstheme="minorHAnsi"/>
          <w:color w:val="231F20"/>
          <w:lang w:eastAsia="en-US"/>
        </w:rPr>
        <w:t>mérica, para constituirla como r</w:t>
      </w:r>
      <w:r w:rsidR="00640034" w:rsidRPr="004A2CB6">
        <w:rPr>
          <w:rFonts w:asciiTheme="minorHAnsi" w:eastAsiaTheme="minorHAnsi" w:hAnsiTheme="minorHAnsi" w:cstheme="minorHAnsi"/>
          <w:color w:val="231F20"/>
          <w:lang w:eastAsia="en-US"/>
        </w:rPr>
        <w:t>egión</w:t>
      </w:r>
      <w:r w:rsidR="00640034">
        <w:rPr>
          <w:rFonts w:asciiTheme="minorHAnsi" w:eastAsiaTheme="minorHAnsi" w:hAnsiTheme="minorHAnsi" w:cstheme="minorHAnsi"/>
          <w:color w:val="231F20"/>
          <w:lang w:eastAsia="en-US"/>
        </w:rPr>
        <w:t xml:space="preserve"> </w:t>
      </w:r>
      <w:r w:rsidR="00640034" w:rsidRPr="004A2CB6">
        <w:rPr>
          <w:rFonts w:asciiTheme="minorHAnsi" w:eastAsiaTheme="minorHAnsi" w:hAnsiTheme="minorHAnsi" w:cstheme="minorHAnsi"/>
          <w:color w:val="231F20"/>
          <w:lang w:eastAsia="en-US"/>
        </w:rPr>
        <w:t xml:space="preserve">de </w:t>
      </w:r>
      <w:r w:rsidR="00640034">
        <w:rPr>
          <w:rFonts w:asciiTheme="minorHAnsi" w:eastAsiaTheme="minorHAnsi" w:hAnsiTheme="minorHAnsi" w:cstheme="minorHAnsi"/>
          <w:color w:val="231F20"/>
          <w:lang w:eastAsia="en-US"/>
        </w:rPr>
        <w:t xml:space="preserve">Democracia. </w:t>
      </w:r>
      <w:r w:rsidR="00233605">
        <w:rPr>
          <w:rFonts w:asciiTheme="minorHAnsi" w:eastAsiaTheme="minorHAnsi" w:hAnsiTheme="minorHAnsi" w:cstheme="minorHAnsi"/>
          <w:color w:val="231F20"/>
          <w:lang w:eastAsia="en-US"/>
        </w:rPr>
        <w:t>En ese sentido, este tribunal debe de conocer de la presente demanda</w:t>
      </w:r>
      <w:r w:rsidR="00AB1F0E">
        <w:rPr>
          <w:rFonts w:asciiTheme="minorHAnsi" w:eastAsiaTheme="minorHAnsi" w:hAnsiTheme="minorHAnsi" w:cstheme="minorHAnsi"/>
          <w:color w:val="231F20"/>
          <w:lang w:eastAsia="en-US"/>
        </w:rPr>
        <w:t>,</w:t>
      </w:r>
      <w:r w:rsidR="00640034">
        <w:rPr>
          <w:rFonts w:asciiTheme="minorHAnsi" w:eastAsiaTheme="minorHAnsi" w:hAnsiTheme="minorHAnsi" w:cstheme="minorHAnsi"/>
          <w:color w:val="231F20"/>
          <w:lang w:eastAsia="en-US"/>
        </w:rPr>
        <w:t xml:space="preserve"> para </w:t>
      </w:r>
      <w:r w:rsidR="00640034">
        <w:rPr>
          <w:rFonts w:asciiTheme="minorHAnsi" w:hAnsiTheme="minorHAnsi" w:cstheme="minorHAnsi"/>
          <w:color w:val="000000"/>
        </w:rPr>
        <w:t>impedir que el</w:t>
      </w:r>
      <w:r w:rsidR="00AB1F0E" w:rsidRPr="004A2CB6">
        <w:rPr>
          <w:rFonts w:asciiTheme="minorHAnsi" w:hAnsiTheme="minorHAnsi" w:cstheme="minorHAnsi"/>
          <w:color w:val="000000"/>
        </w:rPr>
        <w:t xml:space="preserve"> E</w:t>
      </w:r>
      <w:r w:rsidR="00640034">
        <w:rPr>
          <w:rFonts w:asciiTheme="minorHAnsi" w:hAnsiTheme="minorHAnsi" w:cstheme="minorHAnsi"/>
          <w:color w:val="000000"/>
        </w:rPr>
        <w:t>stado salvadoreño</w:t>
      </w:r>
      <w:r w:rsidR="00AB1F0E">
        <w:rPr>
          <w:rFonts w:asciiTheme="minorHAnsi" w:hAnsiTheme="minorHAnsi" w:cstheme="minorHAnsi"/>
          <w:color w:val="000000"/>
        </w:rPr>
        <w:t xml:space="preserve"> y sus órganos </w:t>
      </w:r>
      <w:r w:rsidR="00640034">
        <w:rPr>
          <w:rFonts w:asciiTheme="minorHAnsi" w:hAnsiTheme="minorHAnsi" w:cstheme="minorHAnsi"/>
          <w:color w:val="000000"/>
        </w:rPr>
        <w:t xml:space="preserve">de gobierno </w:t>
      </w:r>
      <w:r w:rsidR="00AB1F0E">
        <w:rPr>
          <w:rFonts w:asciiTheme="minorHAnsi" w:hAnsiTheme="minorHAnsi" w:cstheme="minorHAnsi"/>
          <w:color w:val="000000"/>
        </w:rPr>
        <w:t>puedan arrogarse atribuciones</w:t>
      </w:r>
      <w:r w:rsidR="00AB1F0E" w:rsidRPr="004A2CB6">
        <w:rPr>
          <w:rFonts w:asciiTheme="minorHAnsi" w:hAnsiTheme="minorHAnsi" w:cstheme="minorHAnsi"/>
          <w:color w:val="000000"/>
        </w:rPr>
        <w:t xml:space="preserve"> </w:t>
      </w:r>
      <w:r w:rsidR="00AB1F0E">
        <w:rPr>
          <w:rFonts w:asciiTheme="minorHAnsi" w:hAnsiTheme="minorHAnsi" w:cstheme="minorHAnsi"/>
          <w:color w:val="000000"/>
        </w:rPr>
        <w:t>constitucionales</w:t>
      </w:r>
      <w:r w:rsidR="00AB1F0E" w:rsidRPr="004A2CB6">
        <w:rPr>
          <w:rFonts w:asciiTheme="minorHAnsi" w:hAnsiTheme="minorHAnsi" w:cstheme="minorHAnsi"/>
          <w:color w:val="000000"/>
        </w:rPr>
        <w:t xml:space="preserve"> </w:t>
      </w:r>
      <w:r w:rsidR="00AB1F0E">
        <w:rPr>
          <w:rFonts w:asciiTheme="minorHAnsi" w:hAnsiTheme="minorHAnsi" w:cstheme="minorHAnsi"/>
          <w:color w:val="000000"/>
        </w:rPr>
        <w:t>con las que no cuentan, y</w:t>
      </w:r>
      <w:r w:rsidR="00AB1F0E" w:rsidRPr="004A2CB6">
        <w:rPr>
          <w:rFonts w:asciiTheme="minorHAnsi" w:hAnsiTheme="minorHAnsi" w:cstheme="minorHAnsi"/>
          <w:color w:val="000000"/>
        </w:rPr>
        <w:t xml:space="preserve"> converti</w:t>
      </w:r>
      <w:r w:rsidR="00AB1F0E">
        <w:rPr>
          <w:rFonts w:asciiTheme="minorHAnsi" w:hAnsiTheme="minorHAnsi" w:cstheme="minorHAnsi"/>
          <w:color w:val="000000"/>
        </w:rPr>
        <w:t xml:space="preserve">rse en poderes arbitrarios, obviando y anulando </w:t>
      </w:r>
      <w:r w:rsidR="00AB1F0E" w:rsidRPr="004A2CB6">
        <w:rPr>
          <w:rFonts w:asciiTheme="minorHAnsi" w:hAnsiTheme="minorHAnsi" w:cstheme="minorHAnsi"/>
          <w:color w:val="000000"/>
        </w:rPr>
        <w:t xml:space="preserve">facultades de </w:t>
      </w:r>
      <w:r w:rsidR="00AB1F0E">
        <w:rPr>
          <w:rFonts w:asciiTheme="minorHAnsi" w:hAnsiTheme="minorHAnsi" w:cstheme="minorHAnsi"/>
          <w:color w:val="000000"/>
        </w:rPr>
        <w:t xml:space="preserve">los </w:t>
      </w:r>
      <w:r w:rsidR="00AB1F0E" w:rsidRPr="004A2CB6">
        <w:rPr>
          <w:rFonts w:asciiTheme="minorHAnsi" w:hAnsiTheme="minorHAnsi" w:cstheme="minorHAnsi"/>
          <w:color w:val="000000"/>
        </w:rPr>
        <w:t xml:space="preserve">otros </w:t>
      </w:r>
      <w:r w:rsidR="00AB1F0E">
        <w:rPr>
          <w:rFonts w:asciiTheme="minorHAnsi" w:hAnsiTheme="minorHAnsi" w:cstheme="minorHAnsi"/>
          <w:color w:val="000000"/>
        </w:rPr>
        <w:t>órganos de gobierno,</w:t>
      </w:r>
      <w:r w:rsidR="00AB1F0E" w:rsidRPr="004A2CB6">
        <w:rPr>
          <w:rFonts w:asciiTheme="minorHAnsi" w:hAnsiTheme="minorHAnsi" w:cstheme="minorHAnsi"/>
          <w:color w:val="000000"/>
        </w:rPr>
        <w:t xml:space="preserve"> in</w:t>
      </w:r>
      <w:r w:rsidR="00AB1F0E">
        <w:rPr>
          <w:rFonts w:asciiTheme="minorHAnsi" w:hAnsiTheme="minorHAnsi" w:cstheme="minorHAnsi"/>
          <w:color w:val="000000"/>
        </w:rPr>
        <w:t>vadiendo su esfera de competencia</w:t>
      </w:r>
      <w:r w:rsidR="00640034">
        <w:rPr>
          <w:rFonts w:asciiTheme="minorHAnsi" w:hAnsiTheme="minorHAnsi" w:cstheme="minorHAnsi"/>
          <w:color w:val="000000"/>
        </w:rPr>
        <w:t>, alejando en consecuencia a la región de ese ideal democrático</w:t>
      </w:r>
      <w:r w:rsidR="00AB1F0E">
        <w:rPr>
          <w:rFonts w:asciiTheme="minorHAnsi" w:hAnsiTheme="minorHAnsi" w:cstheme="minorHAnsi"/>
          <w:color w:val="000000"/>
        </w:rPr>
        <w:t xml:space="preserve">. </w:t>
      </w:r>
    </w:p>
    <w:p w:rsidR="00CB1A7B" w:rsidRPr="00783E15" w:rsidRDefault="003F4975" w:rsidP="008B3EFA">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color w:val="000000"/>
        </w:rPr>
        <w:t xml:space="preserve">4) </w:t>
      </w:r>
      <w:r w:rsidR="00F579A9">
        <w:rPr>
          <w:rFonts w:asciiTheme="minorHAnsi" w:hAnsiTheme="minorHAnsi" w:cstheme="minorHAnsi"/>
          <w:color w:val="000000"/>
        </w:rPr>
        <w:t>Entonces, p</w:t>
      </w:r>
      <w:r w:rsidR="00AB1F0E">
        <w:rPr>
          <w:rFonts w:asciiTheme="minorHAnsi" w:hAnsiTheme="minorHAnsi" w:cstheme="minorHAnsi"/>
          <w:color w:val="000000"/>
        </w:rPr>
        <w:t>uede afirmarse que l</w:t>
      </w:r>
      <w:r w:rsidR="00AB1F0E" w:rsidRPr="004A2CB6">
        <w:rPr>
          <w:rFonts w:asciiTheme="minorHAnsi" w:hAnsiTheme="minorHAnsi" w:cstheme="minorHAnsi"/>
          <w:color w:val="000000"/>
        </w:rPr>
        <w:t xml:space="preserve">a competencia </w:t>
      </w:r>
      <w:r w:rsidR="00AB1F0E">
        <w:rPr>
          <w:rFonts w:asciiTheme="minorHAnsi" w:hAnsiTheme="minorHAnsi" w:cstheme="minorHAnsi"/>
          <w:color w:val="000000"/>
        </w:rPr>
        <w:t>de la Corte es pro-democracia, en</w:t>
      </w:r>
      <w:r w:rsidR="00AB1F0E" w:rsidRPr="004A2CB6">
        <w:rPr>
          <w:rFonts w:asciiTheme="minorHAnsi" w:hAnsiTheme="minorHAnsi" w:cstheme="minorHAnsi"/>
          <w:color w:val="000000"/>
        </w:rPr>
        <w:t xml:space="preserve"> favor de </w:t>
      </w:r>
      <w:r w:rsidR="00AB1F0E">
        <w:rPr>
          <w:rFonts w:asciiTheme="minorHAnsi" w:hAnsiTheme="minorHAnsi" w:cstheme="minorHAnsi"/>
          <w:color w:val="000000"/>
        </w:rPr>
        <w:t>la tutela</w:t>
      </w:r>
      <w:r w:rsidR="00AB1F0E" w:rsidRPr="004A2CB6">
        <w:rPr>
          <w:rFonts w:asciiTheme="minorHAnsi" w:hAnsiTheme="minorHAnsi" w:cstheme="minorHAnsi"/>
          <w:color w:val="000000"/>
        </w:rPr>
        <w:t xml:space="preserve"> </w:t>
      </w:r>
      <w:r w:rsidR="00AB1F0E">
        <w:rPr>
          <w:rFonts w:asciiTheme="minorHAnsi" w:hAnsiTheme="minorHAnsi" w:cstheme="minorHAnsi"/>
          <w:color w:val="000000"/>
        </w:rPr>
        <w:t>d</w:t>
      </w:r>
      <w:r w:rsidR="00AB1F0E" w:rsidRPr="004A2CB6">
        <w:rPr>
          <w:rFonts w:asciiTheme="minorHAnsi" w:hAnsiTheme="minorHAnsi" w:cstheme="minorHAnsi"/>
          <w:color w:val="000000"/>
        </w:rPr>
        <w:t xml:space="preserve">el conjunto de valores que </w:t>
      </w:r>
      <w:r w:rsidR="00AB1F0E">
        <w:rPr>
          <w:rFonts w:asciiTheme="minorHAnsi" w:hAnsiTheme="minorHAnsi" w:cstheme="minorHAnsi"/>
          <w:color w:val="000000"/>
        </w:rPr>
        <w:t xml:space="preserve">están a la base </w:t>
      </w:r>
      <w:r w:rsidR="00AB1F0E" w:rsidRPr="004A2CB6">
        <w:rPr>
          <w:rFonts w:asciiTheme="minorHAnsi" w:hAnsiTheme="minorHAnsi" w:cstheme="minorHAnsi"/>
          <w:color w:val="000000"/>
        </w:rPr>
        <w:t>del proceso de integración</w:t>
      </w:r>
      <w:r w:rsidR="00AB1F0E">
        <w:rPr>
          <w:rFonts w:asciiTheme="minorHAnsi" w:hAnsiTheme="minorHAnsi" w:cstheme="minorHAnsi"/>
          <w:color w:val="000000"/>
        </w:rPr>
        <w:t xml:space="preserve"> de la región</w:t>
      </w:r>
      <w:r w:rsidR="008B3EFA">
        <w:rPr>
          <w:rFonts w:asciiTheme="minorHAnsi" w:hAnsiTheme="minorHAnsi" w:cstheme="minorHAnsi"/>
          <w:color w:val="000000"/>
        </w:rPr>
        <w:t xml:space="preserve">, ya que </w:t>
      </w:r>
      <w:r w:rsidR="008B3EFA" w:rsidRPr="004A2CB6">
        <w:rPr>
          <w:rFonts w:asciiTheme="minorHAnsi" w:hAnsiTheme="minorHAnsi" w:cstheme="minorHAnsi"/>
          <w:bCs/>
          <w:lang w:val="es-SV"/>
        </w:rPr>
        <w:t>los países Centroamericanos han reaf</w:t>
      </w:r>
      <w:r w:rsidR="008B3EFA">
        <w:rPr>
          <w:rFonts w:asciiTheme="minorHAnsi" w:hAnsiTheme="minorHAnsi" w:cstheme="minorHAnsi"/>
          <w:bCs/>
          <w:lang w:val="es-SV"/>
        </w:rPr>
        <w:t xml:space="preserve">irmado su compromiso con los </w:t>
      </w:r>
      <w:r w:rsidR="008B3EFA">
        <w:rPr>
          <w:rFonts w:asciiTheme="minorHAnsi" w:hAnsiTheme="minorHAnsi" w:cstheme="minorHAnsi"/>
          <w:bCs/>
          <w:lang w:val="es-SV"/>
        </w:rPr>
        <w:lastRenderedPageBreak/>
        <w:t>principios democráticos</w:t>
      </w:r>
      <w:r w:rsidR="00765F39">
        <w:rPr>
          <w:rFonts w:asciiTheme="minorHAnsi" w:hAnsiTheme="minorHAnsi" w:cstheme="minorHAnsi"/>
          <w:bCs/>
          <w:lang w:val="es-SV"/>
        </w:rPr>
        <w:t>, el fortalecimiento de las instituciones</w:t>
      </w:r>
      <w:r w:rsidR="008B3EFA">
        <w:rPr>
          <w:rFonts w:asciiTheme="minorHAnsi" w:hAnsiTheme="minorHAnsi" w:cstheme="minorHAnsi"/>
          <w:bCs/>
          <w:lang w:val="es-SV"/>
        </w:rPr>
        <w:t xml:space="preserve"> y</w:t>
      </w:r>
      <w:r w:rsidR="00765F39">
        <w:rPr>
          <w:rFonts w:asciiTheme="minorHAnsi" w:hAnsiTheme="minorHAnsi" w:cstheme="minorHAnsi"/>
          <w:bCs/>
          <w:lang w:val="es-SV"/>
        </w:rPr>
        <w:t xml:space="preserve"> </w:t>
      </w:r>
      <w:r w:rsidR="008B3EFA" w:rsidRPr="004A2CB6">
        <w:rPr>
          <w:rFonts w:asciiTheme="minorHAnsi" w:hAnsiTheme="minorHAnsi" w:cstheme="minorHAnsi"/>
          <w:bCs/>
          <w:lang w:val="es-SV"/>
        </w:rPr>
        <w:t>l</w:t>
      </w:r>
      <w:r w:rsidR="00765F39">
        <w:rPr>
          <w:rFonts w:asciiTheme="minorHAnsi" w:hAnsiTheme="minorHAnsi" w:cstheme="minorHAnsi"/>
          <w:bCs/>
          <w:lang w:val="es-SV"/>
        </w:rPr>
        <w:t>a construcción de un</w:t>
      </w:r>
      <w:r w:rsidR="008B3EFA" w:rsidRPr="004A2CB6">
        <w:rPr>
          <w:rFonts w:asciiTheme="minorHAnsi" w:hAnsiTheme="minorHAnsi" w:cstheme="minorHAnsi"/>
          <w:bCs/>
          <w:lang w:val="es-SV"/>
        </w:rPr>
        <w:t xml:space="preserve"> Estado de Derecho</w:t>
      </w:r>
      <w:r w:rsidR="00765F39">
        <w:rPr>
          <w:rFonts w:asciiTheme="minorHAnsi" w:hAnsiTheme="minorHAnsi" w:cstheme="minorHAnsi"/>
          <w:bCs/>
          <w:lang w:val="es-SV"/>
        </w:rPr>
        <w:t xml:space="preserve">, en donde </w:t>
      </w:r>
      <w:r w:rsidR="008B3EFA" w:rsidRPr="004A2CB6">
        <w:rPr>
          <w:rFonts w:asciiTheme="minorHAnsi" w:hAnsiTheme="minorHAnsi" w:cstheme="minorHAnsi"/>
          <w:bCs/>
          <w:lang w:val="es-SV"/>
        </w:rPr>
        <w:t>la supremacía del imperio de la ley, la existencia de la seguridad</w:t>
      </w:r>
      <w:r w:rsidR="008B3EFA">
        <w:rPr>
          <w:rFonts w:asciiTheme="minorHAnsi" w:hAnsiTheme="minorHAnsi" w:cstheme="minorHAnsi"/>
          <w:bCs/>
          <w:lang w:val="es-SV"/>
        </w:rPr>
        <w:t xml:space="preserve"> </w:t>
      </w:r>
      <w:r w:rsidR="008B3EFA" w:rsidRPr="004A2CB6">
        <w:rPr>
          <w:rFonts w:asciiTheme="minorHAnsi" w:hAnsiTheme="minorHAnsi" w:cstheme="minorHAnsi"/>
          <w:bCs/>
          <w:lang w:val="es-SV"/>
        </w:rPr>
        <w:t>jurídica y el efectivo ejercic</w:t>
      </w:r>
      <w:r w:rsidR="00765F39">
        <w:rPr>
          <w:rFonts w:asciiTheme="minorHAnsi" w:hAnsiTheme="minorHAnsi" w:cstheme="minorHAnsi"/>
          <w:bCs/>
          <w:lang w:val="es-SV"/>
        </w:rPr>
        <w:t>io d</w:t>
      </w:r>
      <w:r w:rsidR="00F579A9">
        <w:rPr>
          <w:rFonts w:asciiTheme="minorHAnsi" w:hAnsiTheme="minorHAnsi" w:cstheme="minorHAnsi"/>
          <w:bCs/>
          <w:lang w:val="es-SV"/>
        </w:rPr>
        <w:t>e las libertades ciudadanas, so</w:t>
      </w:r>
      <w:r w:rsidR="00765F39">
        <w:rPr>
          <w:rFonts w:asciiTheme="minorHAnsi" w:hAnsiTheme="minorHAnsi" w:cstheme="minorHAnsi"/>
          <w:bCs/>
          <w:lang w:val="es-SV"/>
        </w:rPr>
        <w:t>n lo fundamental.</w:t>
      </w:r>
    </w:p>
    <w:p w:rsidR="00E74C80" w:rsidRPr="004A2CB6" w:rsidRDefault="00E74C80" w:rsidP="004A2CB6">
      <w:pPr>
        <w:spacing w:before="100" w:beforeAutospacing="1" w:after="100" w:afterAutospacing="1" w:line="360" w:lineRule="auto"/>
        <w:jc w:val="both"/>
        <w:rPr>
          <w:rFonts w:asciiTheme="minorHAnsi" w:hAnsiTheme="minorHAnsi" w:cstheme="minorHAnsi"/>
          <w:b/>
          <w:bCs/>
          <w:lang w:val="es-SV"/>
        </w:rPr>
      </w:pPr>
      <w:r w:rsidRPr="00A45855">
        <w:rPr>
          <w:rFonts w:asciiTheme="minorHAnsi" w:hAnsiTheme="minorHAnsi" w:cstheme="minorHAnsi"/>
          <w:b/>
          <w:bCs/>
          <w:lang w:val="es-SV"/>
        </w:rPr>
        <w:t>LEGI</w:t>
      </w:r>
      <w:r w:rsidRPr="004A2CB6">
        <w:rPr>
          <w:rFonts w:asciiTheme="minorHAnsi" w:hAnsiTheme="minorHAnsi" w:cstheme="minorHAnsi"/>
          <w:b/>
          <w:bCs/>
          <w:lang w:val="es-SV"/>
        </w:rPr>
        <w:t>TIMACIÓN PROCESAL</w:t>
      </w:r>
      <w:r w:rsidR="002A7DED" w:rsidRPr="004A2CB6">
        <w:rPr>
          <w:rFonts w:asciiTheme="minorHAnsi" w:hAnsiTheme="minorHAnsi" w:cstheme="minorHAnsi"/>
          <w:b/>
          <w:bCs/>
          <w:lang w:val="es-SV"/>
        </w:rPr>
        <w:t xml:space="preserve"> DE LOS DEMANDANTES</w:t>
      </w:r>
      <w:r w:rsidRPr="004A2CB6">
        <w:rPr>
          <w:rFonts w:asciiTheme="minorHAnsi" w:hAnsiTheme="minorHAnsi" w:cstheme="minorHAnsi"/>
          <w:b/>
          <w:bCs/>
          <w:lang w:val="es-SV"/>
        </w:rPr>
        <w:t>.</w:t>
      </w:r>
    </w:p>
    <w:p w:rsidR="002A7DED" w:rsidRPr="004A2CB6" w:rsidRDefault="00755322" w:rsidP="004A2CB6">
      <w:pPr>
        <w:autoSpaceDE w:val="0"/>
        <w:autoSpaceDN w:val="0"/>
        <w:adjustRightInd w:val="0"/>
        <w:spacing w:line="360" w:lineRule="auto"/>
        <w:jc w:val="both"/>
        <w:rPr>
          <w:rFonts w:asciiTheme="minorHAnsi" w:hAnsiTheme="minorHAnsi" w:cstheme="minorHAnsi"/>
          <w:color w:val="000000"/>
        </w:rPr>
      </w:pPr>
      <w:r w:rsidRPr="004A2CB6">
        <w:rPr>
          <w:rFonts w:asciiTheme="minorHAnsi" w:hAnsiTheme="minorHAnsi" w:cstheme="minorHAnsi"/>
          <w:color w:val="000000"/>
        </w:rPr>
        <w:t>Respecto de</w:t>
      </w:r>
      <w:r w:rsidR="00073695" w:rsidRPr="004A2CB6">
        <w:rPr>
          <w:rFonts w:asciiTheme="minorHAnsi" w:hAnsiTheme="minorHAnsi" w:cstheme="minorHAnsi"/>
          <w:color w:val="000000"/>
        </w:rPr>
        <w:t xml:space="preserve"> la aptitud jurídica </w:t>
      </w:r>
      <w:r w:rsidRPr="004A2CB6">
        <w:rPr>
          <w:rFonts w:asciiTheme="minorHAnsi" w:hAnsiTheme="minorHAnsi" w:cstheme="minorHAnsi"/>
          <w:color w:val="000000"/>
        </w:rPr>
        <w:t xml:space="preserve">de mis representados </w:t>
      </w:r>
      <w:r w:rsidR="00073695" w:rsidRPr="004A2CB6">
        <w:rPr>
          <w:rFonts w:asciiTheme="minorHAnsi" w:hAnsiTheme="minorHAnsi" w:cstheme="minorHAnsi"/>
          <w:color w:val="000000"/>
        </w:rPr>
        <w:t>para ser titular</w:t>
      </w:r>
      <w:r w:rsidRPr="004A2CB6">
        <w:rPr>
          <w:rFonts w:asciiTheme="minorHAnsi" w:hAnsiTheme="minorHAnsi" w:cstheme="minorHAnsi"/>
          <w:color w:val="000000"/>
        </w:rPr>
        <w:t>es</w:t>
      </w:r>
      <w:r w:rsidR="00073695" w:rsidRPr="004A2CB6">
        <w:rPr>
          <w:rFonts w:asciiTheme="minorHAnsi" w:hAnsiTheme="minorHAnsi" w:cstheme="minorHAnsi"/>
          <w:color w:val="000000"/>
        </w:rPr>
        <w:t xml:space="preserve"> de los </w:t>
      </w:r>
      <w:r w:rsidR="00546CB8" w:rsidRPr="004A2CB6">
        <w:rPr>
          <w:rFonts w:asciiTheme="minorHAnsi" w:hAnsiTheme="minorHAnsi" w:cstheme="minorHAnsi"/>
          <w:color w:val="000000"/>
        </w:rPr>
        <w:t xml:space="preserve">derechos y </w:t>
      </w:r>
      <w:r w:rsidR="00073695" w:rsidRPr="004A2CB6">
        <w:rPr>
          <w:rFonts w:asciiTheme="minorHAnsi" w:hAnsiTheme="minorHAnsi" w:cstheme="minorHAnsi"/>
          <w:color w:val="000000"/>
        </w:rPr>
        <w:t xml:space="preserve">obligaciones de carácter procesal </w:t>
      </w:r>
      <w:r w:rsidR="00A45855">
        <w:rPr>
          <w:rFonts w:asciiTheme="minorHAnsi" w:hAnsiTheme="minorHAnsi" w:cstheme="minorHAnsi"/>
          <w:color w:val="000000"/>
        </w:rPr>
        <w:t xml:space="preserve">que involucra un proceso ante </w:t>
      </w:r>
      <w:r w:rsidRPr="004A2CB6">
        <w:rPr>
          <w:rFonts w:asciiTheme="minorHAnsi" w:hAnsiTheme="minorHAnsi" w:cstheme="minorHAnsi"/>
          <w:color w:val="000000"/>
        </w:rPr>
        <w:t xml:space="preserve">este tribunal internacional, es atinente expresar </w:t>
      </w:r>
      <w:r w:rsidR="008861B8" w:rsidRPr="004A2CB6">
        <w:rPr>
          <w:rFonts w:asciiTheme="minorHAnsi" w:hAnsiTheme="minorHAnsi" w:cstheme="minorHAnsi"/>
          <w:color w:val="000000"/>
        </w:rPr>
        <w:t>lo siguiente: a) Q</w:t>
      </w:r>
      <w:r w:rsidRPr="004A2CB6">
        <w:rPr>
          <w:rFonts w:asciiTheme="minorHAnsi" w:hAnsiTheme="minorHAnsi" w:cstheme="minorHAnsi"/>
          <w:color w:val="000000"/>
        </w:rPr>
        <w:t>ue</w:t>
      </w:r>
      <w:r w:rsidR="002A7DED" w:rsidRPr="004A2CB6">
        <w:rPr>
          <w:rFonts w:asciiTheme="minorHAnsi" w:hAnsiTheme="minorHAnsi" w:cstheme="minorHAnsi"/>
          <w:color w:val="000000"/>
        </w:rPr>
        <w:t xml:space="preserve"> </w:t>
      </w:r>
      <w:r w:rsidR="009F222A" w:rsidRPr="004A2CB6">
        <w:rPr>
          <w:rFonts w:asciiTheme="minorHAnsi" w:hAnsiTheme="minorHAnsi" w:cstheme="minorHAnsi"/>
          <w:color w:val="000000"/>
        </w:rPr>
        <w:t xml:space="preserve">en </w:t>
      </w:r>
      <w:r w:rsidR="00FB1666" w:rsidRPr="004A2CB6">
        <w:rPr>
          <w:rFonts w:asciiTheme="minorHAnsi" w:hAnsiTheme="minorHAnsi" w:cstheme="minorHAnsi"/>
          <w:color w:val="000000"/>
        </w:rPr>
        <w:t>la Ordenanza de Procedimientos de la Corte Centroamericana de Justicia</w:t>
      </w:r>
      <w:r w:rsidR="00A45855">
        <w:rPr>
          <w:rFonts w:asciiTheme="minorHAnsi" w:hAnsiTheme="minorHAnsi" w:cstheme="minorHAnsi"/>
          <w:color w:val="000000"/>
        </w:rPr>
        <w:t xml:space="preserve"> en su artículo 3 literal d</w:t>
      </w:r>
      <w:r w:rsidR="00FB1666" w:rsidRPr="004A2CB6">
        <w:rPr>
          <w:rFonts w:asciiTheme="minorHAnsi" w:hAnsiTheme="minorHAnsi" w:cstheme="minorHAnsi"/>
          <w:color w:val="000000"/>
        </w:rPr>
        <w:t>, se consigna que las personas naturales son sujetos procesales</w:t>
      </w:r>
      <w:r w:rsidR="00A45855">
        <w:rPr>
          <w:rFonts w:asciiTheme="minorHAnsi" w:hAnsiTheme="minorHAnsi" w:cstheme="minorHAnsi"/>
          <w:color w:val="000000"/>
        </w:rPr>
        <w:t>,</w:t>
      </w:r>
      <w:r w:rsidR="008861B8" w:rsidRPr="004A2CB6">
        <w:rPr>
          <w:rFonts w:asciiTheme="minorHAnsi" w:hAnsiTheme="minorHAnsi" w:cstheme="minorHAnsi"/>
          <w:color w:val="000000"/>
        </w:rPr>
        <w:t xml:space="preserve"> </w:t>
      </w:r>
      <w:r w:rsidR="009F222A" w:rsidRPr="004A2CB6">
        <w:rPr>
          <w:rFonts w:asciiTheme="minorHAnsi" w:hAnsiTheme="minorHAnsi" w:cstheme="minorHAnsi"/>
          <w:color w:val="000000"/>
        </w:rPr>
        <w:t>y por lo tanto, podrán comparecer a la tramitación del juicio</w:t>
      </w:r>
      <w:r w:rsidR="00A45855">
        <w:rPr>
          <w:rFonts w:asciiTheme="minorHAnsi" w:hAnsiTheme="minorHAnsi" w:cstheme="minorHAnsi"/>
          <w:color w:val="000000"/>
        </w:rPr>
        <w:t>. (Art 7)</w:t>
      </w:r>
      <w:r w:rsidR="009F222A" w:rsidRPr="004A2CB6">
        <w:rPr>
          <w:rFonts w:asciiTheme="minorHAnsi" w:hAnsiTheme="minorHAnsi" w:cstheme="minorHAnsi"/>
          <w:color w:val="000000"/>
        </w:rPr>
        <w:t xml:space="preserve"> </w:t>
      </w:r>
      <w:r w:rsidR="008861B8" w:rsidRPr="004A2CB6">
        <w:rPr>
          <w:rFonts w:asciiTheme="minorHAnsi" w:hAnsiTheme="minorHAnsi" w:cstheme="minorHAnsi"/>
          <w:color w:val="000000"/>
        </w:rPr>
        <w:t>b) E</w:t>
      </w:r>
      <w:r w:rsidR="009F222A" w:rsidRPr="004A2CB6">
        <w:rPr>
          <w:rFonts w:asciiTheme="minorHAnsi" w:hAnsiTheme="minorHAnsi" w:cstheme="minorHAnsi"/>
          <w:color w:val="000000"/>
        </w:rPr>
        <w:t xml:space="preserve">n el caso del incumplimiento de una </w:t>
      </w:r>
      <w:r w:rsidR="002A7DED" w:rsidRPr="004A2CB6">
        <w:rPr>
          <w:rFonts w:asciiTheme="minorHAnsi" w:hAnsiTheme="minorHAnsi" w:cstheme="minorHAnsi"/>
          <w:color w:val="000000"/>
        </w:rPr>
        <w:t>sentencia de inconstit</w:t>
      </w:r>
      <w:r w:rsidR="009F222A" w:rsidRPr="004A2CB6">
        <w:rPr>
          <w:rFonts w:asciiTheme="minorHAnsi" w:hAnsiTheme="minorHAnsi" w:cstheme="minorHAnsi"/>
          <w:color w:val="000000"/>
        </w:rPr>
        <w:t>uc</w:t>
      </w:r>
      <w:r w:rsidR="00A45855">
        <w:rPr>
          <w:rFonts w:asciiTheme="minorHAnsi" w:hAnsiTheme="minorHAnsi" w:cstheme="minorHAnsi"/>
          <w:color w:val="000000"/>
        </w:rPr>
        <w:t>ionalidad, dado</w:t>
      </w:r>
      <w:r w:rsidR="009F222A" w:rsidRPr="004A2CB6">
        <w:rPr>
          <w:rFonts w:asciiTheme="minorHAnsi" w:hAnsiTheme="minorHAnsi" w:cstheme="minorHAnsi"/>
          <w:color w:val="000000"/>
        </w:rPr>
        <w:t xml:space="preserve"> su</w:t>
      </w:r>
      <w:r w:rsidR="00A45855">
        <w:rPr>
          <w:rFonts w:asciiTheme="minorHAnsi" w:hAnsiTheme="minorHAnsi" w:cstheme="minorHAnsi"/>
          <w:color w:val="000000"/>
        </w:rPr>
        <w:t xml:space="preserve"> carácter</w:t>
      </w:r>
      <w:r w:rsidR="002A7DED" w:rsidRPr="004A2CB6">
        <w:rPr>
          <w:rFonts w:asciiTheme="minorHAnsi" w:hAnsiTheme="minorHAnsi" w:cstheme="minorHAnsi"/>
          <w:color w:val="000000"/>
        </w:rPr>
        <w:t xml:space="preserve"> </w:t>
      </w:r>
      <w:r w:rsidR="00A45855">
        <w:rPr>
          <w:rFonts w:asciiTheme="minorHAnsi" w:hAnsiTheme="minorHAnsi" w:cstheme="minorHAnsi"/>
          <w:bCs/>
          <w:lang w:val="es-SV"/>
        </w:rPr>
        <w:t>obligatorio</w:t>
      </w:r>
      <w:r w:rsidR="002A7DED" w:rsidRPr="004A2CB6">
        <w:rPr>
          <w:rFonts w:asciiTheme="minorHAnsi" w:hAnsiTheme="minorHAnsi" w:cstheme="minorHAnsi"/>
          <w:bCs/>
          <w:lang w:val="es-SV"/>
        </w:rPr>
        <w:t xml:space="preserve"> de modo general </w:t>
      </w:r>
      <w:r w:rsidR="00B01299" w:rsidRPr="004A2CB6">
        <w:rPr>
          <w:rFonts w:asciiTheme="minorHAnsi" w:hAnsiTheme="minorHAnsi" w:cstheme="minorHAnsi"/>
          <w:bCs/>
          <w:lang w:val="es-SV"/>
        </w:rPr>
        <w:t xml:space="preserve">para todo sujeto de derecho </w:t>
      </w:r>
      <w:r w:rsidR="002A7DED" w:rsidRPr="004A2CB6">
        <w:rPr>
          <w:rFonts w:asciiTheme="minorHAnsi" w:hAnsiTheme="minorHAnsi" w:cstheme="minorHAnsi"/>
          <w:bCs/>
          <w:lang w:val="es-SV"/>
        </w:rPr>
        <w:t>en el territorio</w:t>
      </w:r>
      <w:r w:rsidR="00B01299" w:rsidRPr="004A2CB6">
        <w:rPr>
          <w:rFonts w:asciiTheme="minorHAnsi" w:hAnsiTheme="minorHAnsi" w:cstheme="minorHAnsi"/>
          <w:bCs/>
          <w:lang w:val="es-SV"/>
        </w:rPr>
        <w:t xml:space="preserve"> de la República</w:t>
      </w:r>
      <w:r w:rsidR="007425BA">
        <w:rPr>
          <w:rFonts w:asciiTheme="minorHAnsi" w:hAnsiTheme="minorHAnsi" w:cstheme="minorHAnsi"/>
          <w:bCs/>
          <w:lang w:val="es-SV"/>
        </w:rPr>
        <w:t xml:space="preserve"> de El Salvador</w:t>
      </w:r>
      <w:r w:rsidR="00B01299" w:rsidRPr="004A2CB6">
        <w:rPr>
          <w:rFonts w:asciiTheme="minorHAnsi" w:hAnsiTheme="minorHAnsi" w:cstheme="minorHAnsi"/>
          <w:bCs/>
          <w:lang w:val="es-SV"/>
        </w:rPr>
        <w:t>,</w:t>
      </w:r>
      <w:r w:rsidR="002A7DED" w:rsidRPr="004A2CB6">
        <w:rPr>
          <w:rFonts w:asciiTheme="minorHAnsi" w:hAnsiTheme="minorHAnsi" w:cstheme="minorHAnsi"/>
          <w:bCs/>
          <w:lang w:val="es-SV"/>
        </w:rPr>
        <w:t xml:space="preserve"> </w:t>
      </w:r>
      <w:r w:rsidR="00B01299" w:rsidRPr="004A2CB6">
        <w:rPr>
          <w:rFonts w:asciiTheme="minorHAnsi" w:hAnsiTheme="minorHAnsi" w:cstheme="minorHAnsi"/>
          <w:bCs/>
          <w:lang w:val="es-SV"/>
        </w:rPr>
        <w:t>su incumplimiento habilita a cualquier ciudadano salvadoreño a que recurra ante esta instancia judicial centroamericana</w:t>
      </w:r>
      <w:r w:rsidR="00A45855">
        <w:rPr>
          <w:rFonts w:asciiTheme="minorHAnsi" w:hAnsiTheme="minorHAnsi" w:cstheme="minorHAnsi"/>
          <w:bCs/>
          <w:lang w:val="es-SV"/>
        </w:rPr>
        <w:t xml:space="preserve"> para demandar al órgano infractor</w:t>
      </w:r>
      <w:r w:rsidR="00B01299" w:rsidRPr="004A2CB6">
        <w:rPr>
          <w:rFonts w:asciiTheme="minorHAnsi" w:hAnsiTheme="minorHAnsi" w:cstheme="minorHAnsi"/>
          <w:bCs/>
          <w:lang w:val="es-SV"/>
        </w:rPr>
        <w:t xml:space="preserve">. </w:t>
      </w:r>
    </w:p>
    <w:p w:rsidR="002A7DED" w:rsidRPr="004A2CB6" w:rsidRDefault="002A7DED" w:rsidP="004A2CB6">
      <w:pPr>
        <w:autoSpaceDE w:val="0"/>
        <w:autoSpaceDN w:val="0"/>
        <w:adjustRightInd w:val="0"/>
        <w:spacing w:line="360" w:lineRule="auto"/>
        <w:jc w:val="both"/>
        <w:rPr>
          <w:rFonts w:asciiTheme="minorHAnsi" w:hAnsiTheme="minorHAnsi" w:cstheme="minorHAnsi"/>
          <w:color w:val="000000"/>
        </w:rPr>
      </w:pPr>
    </w:p>
    <w:p w:rsidR="00A45855" w:rsidRDefault="00A45855" w:rsidP="00A45855">
      <w:pPr>
        <w:autoSpaceDE w:val="0"/>
        <w:autoSpaceDN w:val="0"/>
        <w:adjustRightInd w:val="0"/>
        <w:spacing w:line="360" w:lineRule="auto"/>
        <w:jc w:val="both"/>
        <w:rPr>
          <w:rFonts w:asciiTheme="minorHAnsi" w:hAnsiTheme="minorHAnsi" w:cstheme="minorHAnsi"/>
          <w:color w:val="000000"/>
        </w:rPr>
      </w:pPr>
      <w:r>
        <w:rPr>
          <w:rFonts w:asciiTheme="minorHAnsi" w:hAnsiTheme="minorHAnsi" w:cstheme="minorHAnsi"/>
          <w:color w:val="000000"/>
        </w:rPr>
        <w:t>Mis poderdantes</w:t>
      </w:r>
      <w:r w:rsidRPr="004A2CB6">
        <w:rPr>
          <w:rFonts w:asciiTheme="minorHAnsi" w:hAnsiTheme="minorHAnsi" w:cstheme="minorHAnsi"/>
          <w:color w:val="000000"/>
        </w:rPr>
        <w:t xml:space="preserve"> se encuentran en relación directa y real con el objeto del litigio acá planteado, pues, como ciudadanos salvadoreños se ven agraviados en su derecho a la seguridad jurídica ya que la Asamblea Legislativa, al no cumplir con las sentencias de inconstitucionalidad, inobserva la garantía de cumplimiento del Derecho por todos sus destinatarios y </w:t>
      </w:r>
      <w:r>
        <w:rPr>
          <w:rFonts w:asciiTheme="minorHAnsi" w:hAnsiTheme="minorHAnsi" w:cstheme="minorHAnsi"/>
          <w:color w:val="000000"/>
        </w:rPr>
        <w:t xml:space="preserve">la debida </w:t>
      </w:r>
      <w:r w:rsidRPr="004A2CB6">
        <w:rPr>
          <w:rFonts w:asciiTheme="minorHAnsi" w:hAnsiTheme="minorHAnsi" w:cstheme="minorHAnsi"/>
          <w:color w:val="000000"/>
        </w:rPr>
        <w:t>regularidad de actuación de los órganos encargados de su aplicación.</w:t>
      </w:r>
    </w:p>
    <w:p w:rsidR="00A45855" w:rsidRPr="004A2CB6" w:rsidRDefault="00A45855" w:rsidP="00A45855">
      <w:pPr>
        <w:autoSpaceDE w:val="0"/>
        <w:autoSpaceDN w:val="0"/>
        <w:adjustRightInd w:val="0"/>
        <w:spacing w:line="360" w:lineRule="auto"/>
        <w:jc w:val="both"/>
        <w:rPr>
          <w:rFonts w:asciiTheme="minorHAnsi" w:hAnsiTheme="minorHAnsi" w:cstheme="minorHAnsi"/>
          <w:color w:val="000000"/>
        </w:rPr>
      </w:pPr>
    </w:p>
    <w:p w:rsidR="00073695" w:rsidRDefault="00A45855" w:rsidP="004A2CB6">
      <w:pPr>
        <w:autoSpaceDE w:val="0"/>
        <w:autoSpaceDN w:val="0"/>
        <w:adjustRightInd w:val="0"/>
        <w:spacing w:line="360" w:lineRule="auto"/>
        <w:jc w:val="both"/>
        <w:rPr>
          <w:rFonts w:asciiTheme="minorHAnsi" w:hAnsiTheme="minorHAnsi" w:cstheme="minorHAnsi"/>
          <w:color w:val="000000"/>
          <w:lang w:val="es-SV"/>
        </w:rPr>
      </w:pPr>
      <w:r>
        <w:rPr>
          <w:rFonts w:asciiTheme="minorHAnsi" w:hAnsiTheme="minorHAnsi" w:cstheme="minorHAnsi"/>
          <w:color w:val="000000"/>
        </w:rPr>
        <w:t>De esa forma</w:t>
      </w:r>
      <w:r w:rsidR="00B01299" w:rsidRPr="004A2CB6">
        <w:rPr>
          <w:rStyle w:val="apple-converted-space"/>
          <w:rFonts w:asciiTheme="minorHAnsi" w:hAnsiTheme="minorHAnsi" w:cstheme="minorHAnsi"/>
          <w:color w:val="000000"/>
        </w:rPr>
        <w:t xml:space="preserve">, </w:t>
      </w:r>
      <w:r w:rsidR="00EC225B" w:rsidRPr="004A2CB6">
        <w:rPr>
          <w:rStyle w:val="apple-converted-space"/>
          <w:rFonts w:asciiTheme="minorHAnsi" w:hAnsiTheme="minorHAnsi" w:cstheme="minorHAnsi"/>
          <w:color w:val="000000"/>
        </w:rPr>
        <w:t xml:space="preserve">por </w:t>
      </w:r>
      <w:r w:rsidR="00B01299" w:rsidRPr="004A2CB6">
        <w:rPr>
          <w:rStyle w:val="apple-converted-space"/>
          <w:rFonts w:asciiTheme="minorHAnsi" w:hAnsiTheme="minorHAnsi" w:cstheme="minorHAnsi"/>
          <w:color w:val="000000"/>
        </w:rPr>
        <w:t xml:space="preserve">la naturaleza </w:t>
      </w:r>
      <w:r w:rsidR="009F222A" w:rsidRPr="004A2CB6">
        <w:rPr>
          <w:rStyle w:val="apple-converted-space"/>
          <w:rFonts w:asciiTheme="minorHAnsi" w:hAnsiTheme="minorHAnsi" w:cstheme="minorHAnsi"/>
          <w:color w:val="000000"/>
        </w:rPr>
        <w:t xml:space="preserve">jurídica de la </w:t>
      </w:r>
      <w:r w:rsidR="00B01299" w:rsidRPr="004A2CB6">
        <w:rPr>
          <w:rStyle w:val="apple-converted-space"/>
          <w:rFonts w:asciiTheme="minorHAnsi" w:hAnsiTheme="minorHAnsi" w:cstheme="minorHAnsi"/>
          <w:color w:val="000000"/>
        </w:rPr>
        <w:t xml:space="preserve">sentencia de inconstitucionalidad </w:t>
      </w:r>
      <w:r w:rsidR="000A6B42" w:rsidRPr="004A2CB6">
        <w:rPr>
          <w:rFonts w:asciiTheme="minorHAnsi" w:hAnsiTheme="minorHAnsi" w:cstheme="minorHAnsi"/>
          <w:color w:val="000000"/>
        </w:rPr>
        <w:t xml:space="preserve">y el ser ciudadanos salvadoreños, </w:t>
      </w:r>
      <w:r w:rsidR="000A6B42" w:rsidRPr="004A2CB6">
        <w:rPr>
          <w:rStyle w:val="apple-converted-space"/>
          <w:rFonts w:asciiTheme="minorHAnsi" w:hAnsiTheme="minorHAnsi" w:cstheme="minorHAnsi"/>
          <w:color w:val="000000"/>
        </w:rPr>
        <w:t xml:space="preserve">les confiere </w:t>
      </w:r>
      <w:r w:rsidR="009F222A" w:rsidRPr="004A2CB6">
        <w:rPr>
          <w:rStyle w:val="apple-converted-space"/>
          <w:rFonts w:asciiTheme="minorHAnsi" w:hAnsiTheme="minorHAnsi" w:cstheme="minorHAnsi"/>
          <w:color w:val="000000"/>
        </w:rPr>
        <w:t xml:space="preserve">a mis poderdantes </w:t>
      </w:r>
      <w:r w:rsidR="000A6B42" w:rsidRPr="004A2CB6">
        <w:rPr>
          <w:rStyle w:val="apple-converted-space"/>
          <w:rFonts w:asciiTheme="minorHAnsi" w:hAnsiTheme="minorHAnsi" w:cstheme="minorHAnsi"/>
          <w:color w:val="000000"/>
        </w:rPr>
        <w:t xml:space="preserve">la </w:t>
      </w:r>
      <w:r w:rsidR="000A6B42" w:rsidRPr="004A2CB6">
        <w:rPr>
          <w:rFonts w:asciiTheme="minorHAnsi" w:hAnsiTheme="minorHAnsi" w:cstheme="minorHAnsi"/>
          <w:color w:val="000000"/>
        </w:rPr>
        <w:t>titularidad del derecho o interés en relación con</w:t>
      </w:r>
      <w:r>
        <w:rPr>
          <w:rFonts w:asciiTheme="minorHAnsi" w:hAnsiTheme="minorHAnsi" w:cstheme="minorHAnsi"/>
          <w:color w:val="000000"/>
        </w:rPr>
        <w:t xml:space="preserve"> el objeto del litigio</w:t>
      </w:r>
      <w:r w:rsidR="000A6B42" w:rsidRPr="004A2CB6">
        <w:rPr>
          <w:rFonts w:asciiTheme="minorHAnsi" w:hAnsiTheme="minorHAnsi" w:cstheme="minorHAnsi"/>
          <w:color w:val="000000"/>
        </w:rPr>
        <w:t xml:space="preserve">, otorgándoles legitimación </w:t>
      </w:r>
      <w:r w:rsidR="009F222A" w:rsidRPr="004A2CB6">
        <w:rPr>
          <w:rFonts w:asciiTheme="minorHAnsi" w:hAnsiTheme="minorHAnsi" w:cstheme="minorHAnsi"/>
          <w:color w:val="000000"/>
        </w:rPr>
        <w:t xml:space="preserve">procesal </w:t>
      </w:r>
      <w:r w:rsidR="000A6B42" w:rsidRPr="004A2CB6">
        <w:rPr>
          <w:rFonts w:asciiTheme="minorHAnsi" w:hAnsiTheme="minorHAnsi" w:cstheme="minorHAnsi"/>
          <w:color w:val="000000"/>
        </w:rPr>
        <w:t xml:space="preserve">activa, </w:t>
      </w:r>
      <w:r w:rsidRPr="004A2CB6">
        <w:rPr>
          <w:rFonts w:asciiTheme="minorHAnsi" w:hAnsiTheme="minorHAnsi" w:cstheme="minorHAnsi"/>
          <w:color w:val="000000"/>
        </w:rPr>
        <w:t>habilitá</w:t>
      </w:r>
      <w:r>
        <w:rPr>
          <w:rFonts w:asciiTheme="minorHAnsi" w:hAnsiTheme="minorHAnsi" w:cstheme="minorHAnsi"/>
          <w:color w:val="000000"/>
        </w:rPr>
        <w:t>ndoles</w:t>
      </w:r>
      <w:r w:rsidR="00B01299" w:rsidRPr="004A2CB6">
        <w:rPr>
          <w:rFonts w:asciiTheme="minorHAnsi" w:hAnsiTheme="minorHAnsi" w:cstheme="minorHAnsi"/>
          <w:color w:val="000000"/>
        </w:rPr>
        <w:t xml:space="preserve"> para comparecer </w:t>
      </w:r>
      <w:r w:rsidR="000A6B42" w:rsidRPr="004A2CB6">
        <w:rPr>
          <w:rFonts w:asciiTheme="minorHAnsi" w:hAnsiTheme="minorHAnsi" w:cstheme="minorHAnsi"/>
          <w:color w:val="000000"/>
        </w:rPr>
        <w:t>en el proceso contencioso competencia de este tribunal</w:t>
      </w:r>
      <w:r w:rsidR="00B01299" w:rsidRPr="004A2CB6">
        <w:rPr>
          <w:rFonts w:asciiTheme="minorHAnsi" w:hAnsiTheme="minorHAnsi" w:cstheme="minorHAnsi"/>
          <w:color w:val="000000"/>
        </w:rPr>
        <w:t>, con el fin de</w:t>
      </w:r>
      <w:r w:rsidR="000A6B42" w:rsidRPr="004A2CB6">
        <w:rPr>
          <w:rFonts w:asciiTheme="minorHAnsi" w:hAnsiTheme="minorHAnsi" w:cstheme="minorHAnsi"/>
          <w:color w:val="000000"/>
        </w:rPr>
        <w:t xml:space="preserve"> obtener una sentencia de fondo. </w:t>
      </w:r>
      <w:r w:rsidR="00E30247">
        <w:rPr>
          <w:rFonts w:asciiTheme="minorHAnsi" w:hAnsiTheme="minorHAnsi" w:cstheme="minorHAnsi"/>
          <w:color w:val="000000"/>
        </w:rPr>
        <w:t xml:space="preserve">Y </w:t>
      </w:r>
      <w:r w:rsidR="00901271" w:rsidRPr="004A2CB6">
        <w:rPr>
          <w:rFonts w:asciiTheme="minorHAnsi" w:hAnsiTheme="minorHAnsi" w:cstheme="minorHAnsi"/>
          <w:color w:val="000000"/>
        </w:rPr>
        <w:t xml:space="preserve">tal como se expresó en el acápite </w:t>
      </w:r>
      <w:r w:rsidR="00901271" w:rsidRPr="004A2CB6">
        <w:rPr>
          <w:rFonts w:asciiTheme="minorHAnsi" w:hAnsiTheme="minorHAnsi" w:cstheme="minorHAnsi"/>
          <w:color w:val="000000"/>
        </w:rPr>
        <w:lastRenderedPageBreak/>
        <w:t xml:space="preserve">precedente, este tribunal es competente para conocer de aquellos casos </w:t>
      </w:r>
      <w:r w:rsidR="00901271" w:rsidRPr="004A2CB6">
        <w:rPr>
          <w:rFonts w:asciiTheme="minorHAnsi" w:eastAsiaTheme="minorHAnsi" w:hAnsiTheme="minorHAnsi" w:cstheme="minorHAnsi"/>
          <w:color w:val="231F20"/>
          <w:lang w:val="es-SV" w:eastAsia="en-US"/>
        </w:rPr>
        <w:t>cuando de hecho no se respeten los fallos judiciales de cualquier tribunal de justicia.</w:t>
      </w:r>
    </w:p>
    <w:p w:rsidR="00A45855" w:rsidRPr="00A45855" w:rsidRDefault="00A45855" w:rsidP="004A2CB6">
      <w:pPr>
        <w:autoSpaceDE w:val="0"/>
        <w:autoSpaceDN w:val="0"/>
        <w:adjustRightInd w:val="0"/>
        <w:spacing w:line="360" w:lineRule="auto"/>
        <w:jc w:val="both"/>
        <w:rPr>
          <w:rFonts w:asciiTheme="minorHAnsi" w:hAnsiTheme="minorHAnsi" w:cstheme="minorHAnsi"/>
          <w:color w:val="000000"/>
          <w:lang w:val="es-SV"/>
        </w:rPr>
      </w:pPr>
    </w:p>
    <w:p w:rsidR="00BE2658" w:rsidRDefault="00901271" w:rsidP="004A2CB6">
      <w:pPr>
        <w:autoSpaceDE w:val="0"/>
        <w:autoSpaceDN w:val="0"/>
        <w:adjustRightInd w:val="0"/>
        <w:spacing w:line="360" w:lineRule="auto"/>
        <w:jc w:val="both"/>
        <w:rPr>
          <w:rFonts w:asciiTheme="minorHAnsi" w:eastAsiaTheme="minorHAnsi" w:hAnsiTheme="minorHAnsi" w:cstheme="minorHAnsi"/>
          <w:color w:val="231F20"/>
          <w:lang w:eastAsia="en-US"/>
        </w:rPr>
      </w:pPr>
      <w:r w:rsidRPr="004A2CB6">
        <w:rPr>
          <w:rFonts w:asciiTheme="minorHAnsi" w:eastAsiaTheme="minorHAnsi" w:hAnsiTheme="minorHAnsi" w:cstheme="minorHAnsi"/>
          <w:color w:val="231F20"/>
          <w:lang w:eastAsia="en-US"/>
        </w:rPr>
        <w:t>Por todo lo anterior, los ciudadanos salvadoreños a los que yo represento, se encu</w:t>
      </w:r>
      <w:r w:rsidR="0081321E" w:rsidRPr="004A2CB6">
        <w:rPr>
          <w:rFonts w:asciiTheme="minorHAnsi" w:eastAsiaTheme="minorHAnsi" w:hAnsiTheme="minorHAnsi" w:cstheme="minorHAnsi"/>
          <w:color w:val="231F20"/>
          <w:lang w:eastAsia="en-US"/>
        </w:rPr>
        <w:t>e</w:t>
      </w:r>
      <w:r w:rsidRPr="004A2CB6">
        <w:rPr>
          <w:rFonts w:asciiTheme="minorHAnsi" w:eastAsiaTheme="minorHAnsi" w:hAnsiTheme="minorHAnsi" w:cstheme="minorHAnsi"/>
          <w:color w:val="231F20"/>
          <w:lang w:eastAsia="en-US"/>
        </w:rPr>
        <w:t xml:space="preserve">ntran debidamente legitimados para comparecer </w:t>
      </w:r>
      <w:r w:rsidR="0081321E" w:rsidRPr="004A2CB6">
        <w:rPr>
          <w:rFonts w:asciiTheme="minorHAnsi" w:eastAsiaTheme="minorHAnsi" w:hAnsiTheme="minorHAnsi" w:cstheme="minorHAnsi"/>
          <w:color w:val="231F20"/>
          <w:lang w:eastAsia="en-US"/>
        </w:rPr>
        <w:t xml:space="preserve">en juicio </w:t>
      </w:r>
      <w:r w:rsidRPr="004A2CB6">
        <w:rPr>
          <w:rFonts w:asciiTheme="minorHAnsi" w:eastAsiaTheme="minorHAnsi" w:hAnsiTheme="minorHAnsi" w:cstheme="minorHAnsi"/>
          <w:color w:val="231F20"/>
          <w:lang w:eastAsia="en-US"/>
        </w:rPr>
        <w:t>ante esta honorable Corte Centroamericana de Justicia.</w:t>
      </w:r>
    </w:p>
    <w:p w:rsidR="00A63621" w:rsidRDefault="00A63621" w:rsidP="004A2CB6">
      <w:pPr>
        <w:autoSpaceDE w:val="0"/>
        <w:autoSpaceDN w:val="0"/>
        <w:adjustRightInd w:val="0"/>
        <w:spacing w:line="360" w:lineRule="auto"/>
        <w:jc w:val="both"/>
        <w:rPr>
          <w:rFonts w:asciiTheme="minorHAnsi" w:eastAsiaTheme="minorHAnsi" w:hAnsiTheme="minorHAnsi" w:cstheme="minorHAnsi"/>
          <w:color w:val="231F20"/>
          <w:lang w:eastAsia="en-US"/>
        </w:rPr>
      </w:pPr>
    </w:p>
    <w:p w:rsidR="00A63621" w:rsidRPr="002C61DC" w:rsidRDefault="002C61DC" w:rsidP="004A2CB6">
      <w:pPr>
        <w:autoSpaceDE w:val="0"/>
        <w:autoSpaceDN w:val="0"/>
        <w:adjustRightInd w:val="0"/>
        <w:spacing w:line="360" w:lineRule="auto"/>
        <w:jc w:val="both"/>
        <w:rPr>
          <w:rFonts w:asciiTheme="minorHAnsi" w:eastAsiaTheme="minorHAnsi" w:hAnsiTheme="minorHAnsi" w:cstheme="minorHAnsi"/>
          <w:b/>
          <w:color w:val="231F20"/>
          <w:u w:val="single"/>
          <w:lang w:eastAsia="en-US"/>
        </w:rPr>
      </w:pPr>
      <w:r w:rsidRPr="002C61DC">
        <w:rPr>
          <w:rFonts w:asciiTheme="minorHAnsi" w:eastAsiaTheme="minorHAnsi" w:hAnsiTheme="minorHAnsi" w:cstheme="minorHAnsi"/>
          <w:b/>
          <w:color w:val="231F20"/>
          <w:u w:val="single"/>
          <w:lang w:eastAsia="en-US"/>
        </w:rPr>
        <w:t>LA NARRACIÓN DE LOS HECHOS.</w:t>
      </w:r>
    </w:p>
    <w:p w:rsidR="00866248" w:rsidRPr="00866248" w:rsidRDefault="00866248" w:rsidP="004224C4">
      <w:pPr>
        <w:spacing w:before="100" w:beforeAutospacing="1" w:after="100" w:afterAutospacing="1" w:line="360" w:lineRule="auto"/>
        <w:jc w:val="both"/>
        <w:rPr>
          <w:rFonts w:asciiTheme="minorHAnsi" w:hAnsiTheme="minorHAnsi" w:cstheme="minorHAnsi"/>
          <w:b/>
          <w:iCs/>
        </w:rPr>
      </w:pPr>
      <w:r w:rsidRPr="00866248">
        <w:rPr>
          <w:rFonts w:asciiTheme="minorHAnsi" w:hAnsiTheme="minorHAnsi" w:cstheme="minorHAnsi"/>
          <w:b/>
          <w:iCs/>
        </w:rPr>
        <w:t>Antecedentes.</w:t>
      </w:r>
    </w:p>
    <w:p w:rsidR="004224C4" w:rsidRPr="004A2CB6" w:rsidRDefault="00247257"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Con motivo de</w:t>
      </w:r>
      <w:r w:rsidR="00A43A08">
        <w:rPr>
          <w:rFonts w:asciiTheme="minorHAnsi" w:hAnsiTheme="minorHAnsi" w:cstheme="minorHAnsi"/>
          <w:iCs/>
        </w:rPr>
        <w:t xml:space="preserve"> la firma de los Acuerdos de P</w:t>
      </w:r>
      <w:r w:rsidR="004224C4" w:rsidRPr="004A2CB6">
        <w:rPr>
          <w:rFonts w:asciiTheme="minorHAnsi" w:hAnsiTheme="minorHAnsi" w:cstheme="minorHAnsi"/>
          <w:iCs/>
        </w:rPr>
        <w:t xml:space="preserve">az, en 1991 se reformó la Constitución de la República de El Salvador para fortalecer la independencia del Órgano Judicial buscando liberar a los funcionarios judiciales de </w:t>
      </w:r>
      <w:r>
        <w:rPr>
          <w:rFonts w:asciiTheme="minorHAnsi" w:hAnsiTheme="minorHAnsi" w:cstheme="minorHAnsi"/>
          <w:iCs/>
        </w:rPr>
        <w:t xml:space="preserve">las tradicionales </w:t>
      </w:r>
      <w:r w:rsidR="004224C4" w:rsidRPr="004A2CB6">
        <w:rPr>
          <w:rFonts w:asciiTheme="minorHAnsi" w:hAnsiTheme="minorHAnsi" w:cstheme="minorHAnsi"/>
          <w:iCs/>
        </w:rPr>
        <w:t>presiones e intimidaciones por parte de los poderes constituidos</w:t>
      </w:r>
      <w:r>
        <w:rPr>
          <w:rFonts w:asciiTheme="minorHAnsi" w:hAnsiTheme="minorHAnsi" w:cstheme="minorHAnsi"/>
          <w:iCs/>
        </w:rPr>
        <w:t>,</w:t>
      </w:r>
      <w:r w:rsidR="004224C4" w:rsidRPr="004A2CB6">
        <w:rPr>
          <w:rFonts w:asciiTheme="minorHAnsi" w:hAnsiTheme="minorHAnsi" w:cstheme="minorHAnsi"/>
          <w:iCs/>
        </w:rPr>
        <w:t xml:space="preserve"> para </w:t>
      </w:r>
      <w:r>
        <w:rPr>
          <w:rFonts w:asciiTheme="minorHAnsi" w:hAnsiTheme="minorHAnsi" w:cstheme="minorHAnsi"/>
          <w:iCs/>
        </w:rPr>
        <w:t xml:space="preserve">así </w:t>
      </w:r>
      <w:r w:rsidR="00A43A08">
        <w:rPr>
          <w:rFonts w:asciiTheme="minorHAnsi" w:hAnsiTheme="minorHAnsi" w:cstheme="minorHAnsi"/>
          <w:iCs/>
        </w:rPr>
        <w:t>convertirlo</w:t>
      </w:r>
      <w:r w:rsidR="004224C4" w:rsidRPr="004A2CB6">
        <w:rPr>
          <w:rFonts w:asciiTheme="minorHAnsi" w:hAnsiTheme="minorHAnsi" w:cstheme="minorHAnsi"/>
          <w:iCs/>
        </w:rPr>
        <w:t xml:space="preserve"> en un poder efectivo en la tutela de los derechos humanos y en el control de la constitucionalidad </w:t>
      </w:r>
      <w:r w:rsidR="000A5D58">
        <w:rPr>
          <w:rFonts w:asciiTheme="minorHAnsi" w:hAnsiTheme="minorHAnsi" w:cstheme="minorHAnsi"/>
          <w:iCs/>
        </w:rPr>
        <w:t xml:space="preserve">de las </w:t>
      </w:r>
      <w:r w:rsidR="000A5D58" w:rsidRPr="004A2CB6">
        <w:rPr>
          <w:rFonts w:asciiTheme="minorHAnsi" w:hAnsiTheme="minorHAnsi" w:cstheme="minorHAnsi"/>
          <w:iCs/>
        </w:rPr>
        <w:t>normas jurídicas</w:t>
      </w:r>
      <w:r w:rsidR="000A5D58">
        <w:rPr>
          <w:rFonts w:asciiTheme="minorHAnsi" w:hAnsiTheme="minorHAnsi" w:cstheme="minorHAnsi"/>
          <w:iCs/>
        </w:rPr>
        <w:t xml:space="preserve"> y </w:t>
      </w:r>
      <w:r w:rsidR="004224C4" w:rsidRPr="004A2CB6">
        <w:rPr>
          <w:rFonts w:asciiTheme="minorHAnsi" w:hAnsiTheme="minorHAnsi" w:cstheme="minorHAnsi"/>
          <w:iCs/>
        </w:rPr>
        <w:t xml:space="preserve">las </w:t>
      </w:r>
      <w:r w:rsidR="000A5D58">
        <w:rPr>
          <w:rFonts w:asciiTheme="minorHAnsi" w:hAnsiTheme="minorHAnsi" w:cstheme="minorHAnsi"/>
          <w:iCs/>
        </w:rPr>
        <w:t>actuaciones de los gobernantes</w:t>
      </w:r>
      <w:r w:rsidR="004224C4" w:rsidRPr="004A2CB6">
        <w:rPr>
          <w:rFonts w:asciiTheme="minorHAnsi" w:hAnsiTheme="minorHAnsi" w:cstheme="minorHAnsi"/>
          <w:iCs/>
        </w:rPr>
        <w:t>.</w:t>
      </w:r>
    </w:p>
    <w:p w:rsidR="004224C4" w:rsidRPr="004A2CB6" w:rsidRDefault="00A43A08"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Uno de los aspectos importantes de las reformas fue que s</w:t>
      </w:r>
      <w:r w:rsidR="004224C4" w:rsidRPr="004A2CB6">
        <w:rPr>
          <w:rFonts w:asciiTheme="minorHAnsi" w:hAnsiTheme="minorHAnsi" w:cstheme="minorHAnsi"/>
          <w:iCs/>
        </w:rPr>
        <w:t xml:space="preserve">e instauró un nuevo </w:t>
      </w:r>
      <w:r w:rsidR="00E40D14" w:rsidRPr="004A2CB6">
        <w:rPr>
          <w:rFonts w:asciiTheme="minorHAnsi" w:hAnsiTheme="minorHAnsi" w:cstheme="minorHAnsi"/>
          <w:iCs/>
        </w:rPr>
        <w:t xml:space="preserve">sistema de nombramiento y remoción </w:t>
      </w:r>
      <w:r w:rsidR="004224C4" w:rsidRPr="004A2CB6">
        <w:rPr>
          <w:rFonts w:asciiTheme="minorHAnsi" w:hAnsiTheme="minorHAnsi" w:cstheme="minorHAnsi"/>
          <w:iCs/>
        </w:rPr>
        <w:t>de magistrados d</w:t>
      </w:r>
      <w:r w:rsidR="00E40D14">
        <w:rPr>
          <w:rFonts w:asciiTheme="minorHAnsi" w:hAnsiTheme="minorHAnsi" w:cstheme="minorHAnsi"/>
          <w:iCs/>
        </w:rPr>
        <w:t xml:space="preserve">e la Corte Suprema de Justicia, </w:t>
      </w:r>
      <w:r w:rsidR="004224C4" w:rsidRPr="004A2CB6">
        <w:rPr>
          <w:rFonts w:asciiTheme="minorHAnsi" w:hAnsiTheme="minorHAnsi" w:cstheme="minorHAnsi"/>
          <w:iCs/>
        </w:rPr>
        <w:t xml:space="preserve">con el propósito robustecer </w:t>
      </w:r>
      <w:r>
        <w:rPr>
          <w:rFonts w:asciiTheme="minorHAnsi" w:hAnsiTheme="minorHAnsi" w:cstheme="minorHAnsi"/>
          <w:iCs/>
        </w:rPr>
        <w:t xml:space="preserve">su independencia </w:t>
      </w:r>
      <w:r w:rsidRPr="00FA3162">
        <w:rPr>
          <w:rFonts w:asciiTheme="minorHAnsi" w:hAnsiTheme="minorHAnsi" w:cstheme="minorHAnsi"/>
          <w:iCs/>
        </w:rPr>
        <w:t xml:space="preserve">y </w:t>
      </w:r>
      <w:r w:rsidR="004224C4" w:rsidRPr="00FA3162">
        <w:rPr>
          <w:rFonts w:asciiTheme="minorHAnsi" w:hAnsiTheme="minorHAnsi" w:cstheme="minorHAnsi"/>
          <w:iCs/>
        </w:rPr>
        <w:t>la</w:t>
      </w:r>
      <w:r w:rsidR="004224C4" w:rsidRPr="004A2CB6">
        <w:rPr>
          <w:rFonts w:asciiTheme="minorHAnsi" w:hAnsiTheme="minorHAnsi" w:cstheme="minorHAnsi"/>
          <w:iCs/>
        </w:rPr>
        <w:t xml:space="preserve"> estabilidad en el cargo de dichos funcionarios. El constituyente se encuadró dentro de una lógica que favoreciera la independencia judicial, delegando a una legislatura la elección de un tercio de los magistrados, pues la correlación política presente en la Asamblea Legislativa siempre varía en cada periodo, y así se podría impedir que sectores políticos mayoritarios en la Asamblea pudieran tener </w:t>
      </w:r>
      <w:r w:rsidR="00FA3162">
        <w:rPr>
          <w:rFonts w:asciiTheme="minorHAnsi" w:hAnsiTheme="minorHAnsi" w:cstheme="minorHAnsi"/>
          <w:iCs/>
        </w:rPr>
        <w:t xml:space="preserve">un </w:t>
      </w:r>
      <w:r w:rsidR="004224C4" w:rsidRPr="004A2CB6">
        <w:rPr>
          <w:rFonts w:asciiTheme="minorHAnsi" w:hAnsiTheme="minorHAnsi" w:cstheme="minorHAnsi"/>
          <w:iCs/>
        </w:rPr>
        <w:t xml:space="preserve">control </w:t>
      </w:r>
      <w:r w:rsidR="00FA3162">
        <w:rPr>
          <w:rFonts w:asciiTheme="minorHAnsi" w:hAnsiTheme="minorHAnsi" w:cstheme="minorHAnsi"/>
          <w:iCs/>
        </w:rPr>
        <w:t xml:space="preserve">indebido </w:t>
      </w:r>
      <w:r w:rsidR="004224C4" w:rsidRPr="004A2CB6">
        <w:rPr>
          <w:rFonts w:asciiTheme="minorHAnsi" w:hAnsiTheme="minorHAnsi" w:cstheme="minorHAnsi"/>
          <w:iCs/>
        </w:rPr>
        <w:t xml:space="preserve">sobre la Corte Suprema de Justicia. </w:t>
      </w:r>
      <w:r w:rsidR="00FA3162">
        <w:rPr>
          <w:rFonts w:asciiTheme="minorHAnsi" w:hAnsiTheme="minorHAnsi" w:cstheme="minorHAnsi"/>
          <w:iCs/>
        </w:rPr>
        <w:t>Se determinó que d</w:t>
      </w:r>
      <w:r w:rsidR="001D44A6">
        <w:rPr>
          <w:rFonts w:asciiTheme="minorHAnsi" w:hAnsiTheme="minorHAnsi" w:cstheme="minorHAnsi"/>
          <w:iCs/>
        </w:rPr>
        <w:t>ich</w:t>
      </w:r>
      <w:r w:rsidR="00F81E53">
        <w:rPr>
          <w:rFonts w:asciiTheme="minorHAnsi" w:hAnsiTheme="minorHAnsi" w:cstheme="minorHAnsi"/>
          <w:iCs/>
        </w:rPr>
        <w:t>a selección se debe realizar con una votación que logre la</w:t>
      </w:r>
      <w:r w:rsidR="001D44A6">
        <w:rPr>
          <w:rFonts w:asciiTheme="minorHAnsi" w:hAnsiTheme="minorHAnsi" w:cstheme="minorHAnsi"/>
          <w:iCs/>
        </w:rPr>
        <w:t xml:space="preserve"> mayoría calificada de los diputados, es decir, 56 votos.</w:t>
      </w:r>
    </w:p>
    <w:p w:rsidR="004224C4" w:rsidRDefault="004224C4" w:rsidP="004224C4">
      <w:pPr>
        <w:spacing w:before="100" w:beforeAutospacing="1" w:after="100" w:afterAutospacing="1" w:line="360" w:lineRule="auto"/>
        <w:jc w:val="both"/>
        <w:rPr>
          <w:rFonts w:asciiTheme="minorHAnsi" w:hAnsiTheme="minorHAnsi" w:cstheme="minorHAnsi"/>
          <w:iCs/>
        </w:rPr>
      </w:pPr>
      <w:r w:rsidRPr="004A2CB6">
        <w:rPr>
          <w:rFonts w:asciiTheme="minorHAnsi" w:hAnsiTheme="minorHAnsi" w:cstheme="minorHAnsi"/>
          <w:iCs/>
        </w:rPr>
        <w:t>Con estas reformas, el Estado salvadoreño armon</w:t>
      </w:r>
      <w:r w:rsidR="00FA3162">
        <w:rPr>
          <w:rFonts w:asciiTheme="minorHAnsi" w:hAnsiTheme="minorHAnsi" w:cstheme="minorHAnsi"/>
          <w:iCs/>
        </w:rPr>
        <w:t xml:space="preserve">izó su marco jurídico, poniéndose </w:t>
      </w:r>
      <w:r w:rsidRPr="004A2CB6">
        <w:rPr>
          <w:rFonts w:asciiTheme="minorHAnsi" w:hAnsiTheme="minorHAnsi" w:cstheme="minorHAnsi"/>
          <w:iCs/>
        </w:rPr>
        <w:t xml:space="preserve">al corriente del estándar de independencia judicial internacionalmente aceptado, y exigible a  </w:t>
      </w:r>
      <w:r w:rsidRPr="004A2CB6">
        <w:rPr>
          <w:rFonts w:asciiTheme="minorHAnsi" w:hAnsiTheme="minorHAnsi" w:cstheme="minorHAnsi"/>
          <w:iCs/>
        </w:rPr>
        <w:lastRenderedPageBreak/>
        <w:t>un estado democrático</w:t>
      </w:r>
      <w:r w:rsidR="0037126C">
        <w:rPr>
          <w:rFonts w:asciiTheme="minorHAnsi" w:hAnsiTheme="minorHAnsi" w:cstheme="minorHAnsi"/>
          <w:iCs/>
        </w:rPr>
        <w:t>, para así tratar de superar los niveles de cooptación del Órgano Judicial</w:t>
      </w:r>
      <w:r w:rsidRPr="004A2CB6">
        <w:rPr>
          <w:rFonts w:asciiTheme="minorHAnsi" w:hAnsiTheme="minorHAnsi" w:cstheme="minorHAnsi"/>
          <w:iCs/>
        </w:rPr>
        <w:t>.</w:t>
      </w:r>
    </w:p>
    <w:p w:rsidR="00866248" w:rsidRPr="00866248" w:rsidRDefault="00277050" w:rsidP="004224C4">
      <w:pPr>
        <w:spacing w:before="100" w:beforeAutospacing="1" w:after="100" w:afterAutospacing="1" w:line="360" w:lineRule="auto"/>
        <w:jc w:val="both"/>
        <w:rPr>
          <w:rFonts w:asciiTheme="minorHAnsi" w:hAnsiTheme="minorHAnsi" w:cstheme="minorHAnsi"/>
          <w:b/>
          <w:iCs/>
        </w:rPr>
      </w:pPr>
      <w:r>
        <w:rPr>
          <w:rFonts w:asciiTheme="minorHAnsi" w:hAnsiTheme="minorHAnsi" w:cstheme="minorHAnsi"/>
          <w:b/>
          <w:iCs/>
        </w:rPr>
        <w:t>L</w:t>
      </w:r>
      <w:r w:rsidR="00866248" w:rsidRPr="00866248">
        <w:rPr>
          <w:rFonts w:asciiTheme="minorHAnsi" w:hAnsiTheme="minorHAnsi" w:cstheme="minorHAnsi"/>
          <w:b/>
          <w:iCs/>
        </w:rPr>
        <w:t>os actuales magistrados de la Sala de lo Constitucional</w:t>
      </w:r>
      <w:r w:rsidR="00866248">
        <w:rPr>
          <w:rFonts w:asciiTheme="minorHAnsi" w:hAnsiTheme="minorHAnsi" w:cstheme="minorHAnsi"/>
          <w:b/>
          <w:iCs/>
        </w:rPr>
        <w:t>.</w:t>
      </w:r>
    </w:p>
    <w:p w:rsidR="004224C4" w:rsidRPr="004A2CB6" w:rsidRDefault="004224C4" w:rsidP="004224C4">
      <w:pPr>
        <w:spacing w:before="100" w:beforeAutospacing="1" w:after="100" w:afterAutospacing="1" w:line="360" w:lineRule="auto"/>
        <w:jc w:val="both"/>
        <w:rPr>
          <w:rFonts w:asciiTheme="minorHAnsi" w:hAnsiTheme="minorHAnsi" w:cstheme="minorHAnsi"/>
          <w:iCs/>
        </w:rPr>
      </w:pPr>
      <w:r w:rsidRPr="004A2CB6">
        <w:rPr>
          <w:rFonts w:asciiTheme="minorHAnsi" w:hAnsiTheme="minorHAnsi" w:cstheme="minorHAnsi"/>
          <w:iCs/>
        </w:rPr>
        <w:t xml:space="preserve">Por Decreto Legislativo número 71, del 16 de Julio de 2009, publicado en el Diario Oficial Nº 133, T. 384, edición del 17 de julio de 2009, la Asamblea Legislativa designó como miembros de la Sala de lo Constitucional para el periodo de su elección, es decir desde el 16 de julio del año 2009 hasta el 15 de julio del año 2018, a los abogados Florentín Meléndez Padilla, Edward Sidney Blanco, Rodolfo Ernesto González; de igual forma, José Belarmino Jaime fue nombrado como Presidente del Órgano Judicial para el periodo comprendido del 16 de julio del año 2009 al 15 de julio del año 2012. </w:t>
      </w:r>
    </w:p>
    <w:p w:rsidR="002A7428" w:rsidRDefault="004B2DFC" w:rsidP="002A7428">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Desde su llegada a la Corte Suprema de Justicia, los cuatro magistrados antes citados, se comprometieron con solventar la mora </w:t>
      </w:r>
      <w:r w:rsidR="00FA3162">
        <w:rPr>
          <w:rFonts w:asciiTheme="minorHAnsi" w:hAnsiTheme="minorHAnsi" w:cstheme="minorHAnsi"/>
          <w:iCs/>
        </w:rPr>
        <w:t xml:space="preserve">existente en </w:t>
      </w:r>
      <w:r>
        <w:rPr>
          <w:rFonts w:asciiTheme="minorHAnsi" w:hAnsiTheme="minorHAnsi" w:cstheme="minorHAnsi"/>
          <w:iCs/>
        </w:rPr>
        <w:t>l</w:t>
      </w:r>
      <w:r w:rsidR="004224C4" w:rsidRPr="004A2CB6">
        <w:rPr>
          <w:rFonts w:asciiTheme="minorHAnsi" w:hAnsiTheme="minorHAnsi" w:cstheme="minorHAnsi"/>
          <w:iCs/>
        </w:rPr>
        <w:t>a Sala de lo Constitucional</w:t>
      </w:r>
      <w:r>
        <w:rPr>
          <w:rFonts w:asciiTheme="minorHAnsi" w:hAnsiTheme="minorHAnsi" w:cstheme="minorHAnsi"/>
          <w:iCs/>
        </w:rPr>
        <w:t xml:space="preserve">. </w:t>
      </w:r>
      <w:r w:rsidR="004224C4" w:rsidRPr="004A2CB6">
        <w:rPr>
          <w:rFonts w:asciiTheme="minorHAnsi" w:hAnsiTheme="minorHAnsi" w:cstheme="minorHAnsi"/>
          <w:iCs/>
        </w:rPr>
        <w:t xml:space="preserve"> </w:t>
      </w:r>
      <w:r>
        <w:rPr>
          <w:rFonts w:asciiTheme="minorHAnsi" w:hAnsiTheme="minorHAnsi" w:cstheme="minorHAnsi"/>
          <w:iCs/>
        </w:rPr>
        <w:t xml:space="preserve">De esa forma, </w:t>
      </w:r>
      <w:r w:rsidR="00FA3162">
        <w:rPr>
          <w:rFonts w:asciiTheme="minorHAnsi" w:hAnsiTheme="minorHAnsi" w:cstheme="minorHAnsi"/>
          <w:iCs/>
        </w:rPr>
        <w:t xml:space="preserve">al ir resolviendo las diferentes demandas </w:t>
      </w:r>
      <w:r>
        <w:rPr>
          <w:rFonts w:asciiTheme="minorHAnsi" w:hAnsiTheme="minorHAnsi" w:cstheme="minorHAnsi"/>
          <w:iCs/>
        </w:rPr>
        <w:t>se emitieron</w:t>
      </w:r>
      <w:r w:rsidR="004224C4" w:rsidRPr="004A2CB6">
        <w:rPr>
          <w:rFonts w:asciiTheme="minorHAnsi" w:hAnsiTheme="minorHAnsi" w:cstheme="minorHAnsi"/>
          <w:iCs/>
        </w:rPr>
        <w:t xml:space="preserve"> una serie de sentencias de inconstitucionalidad que limitaron el poder de la Asamblea Legislativa, el Presidente de la República y los parti</w:t>
      </w:r>
      <w:r w:rsidR="002A7428">
        <w:rPr>
          <w:rFonts w:asciiTheme="minorHAnsi" w:hAnsiTheme="minorHAnsi" w:cstheme="minorHAnsi"/>
          <w:iCs/>
        </w:rPr>
        <w:t>dos políticos. En su sentencia</w:t>
      </w:r>
      <w:r w:rsidR="004224C4" w:rsidRPr="004A2CB6">
        <w:rPr>
          <w:rFonts w:asciiTheme="minorHAnsi" w:hAnsiTheme="minorHAnsi" w:cstheme="minorHAnsi"/>
          <w:iCs/>
        </w:rPr>
        <w:t xml:space="preserve"> </w:t>
      </w:r>
      <w:r w:rsidR="002A7428" w:rsidRPr="002A7428">
        <w:rPr>
          <w:rFonts w:asciiTheme="minorHAnsi" w:hAnsiTheme="minorHAnsi" w:cstheme="minorHAnsi"/>
          <w:iCs/>
        </w:rPr>
        <w:t xml:space="preserve">61-2009 </w:t>
      </w:r>
      <w:r w:rsidR="004224C4" w:rsidRPr="004A2CB6">
        <w:rPr>
          <w:rFonts w:asciiTheme="minorHAnsi" w:hAnsiTheme="minorHAnsi" w:cstheme="minorHAnsi"/>
          <w:iCs/>
        </w:rPr>
        <w:t>declaró que las disposiciones del Código Electoral que prohibían las candidaturas independientes y el sistema de candidatura de lista cerrada y bloqueada eran inconstituci</w:t>
      </w:r>
      <w:r w:rsidR="002A7428">
        <w:rPr>
          <w:rFonts w:asciiTheme="minorHAnsi" w:hAnsiTheme="minorHAnsi" w:cstheme="minorHAnsi"/>
          <w:iCs/>
        </w:rPr>
        <w:t>onales, desencadenando</w:t>
      </w:r>
      <w:r w:rsidR="002A7428" w:rsidRPr="002A7428">
        <w:rPr>
          <w:rFonts w:asciiTheme="minorHAnsi" w:hAnsiTheme="minorHAnsi" w:cstheme="minorHAnsi"/>
          <w:iCs/>
        </w:rPr>
        <w:t xml:space="preserve"> una serie de decretos legislativos y de posteriores sentencias de inconstitucionalidad</w:t>
      </w:r>
      <w:r w:rsidR="002A7428">
        <w:rPr>
          <w:rFonts w:asciiTheme="minorHAnsi" w:hAnsiTheme="minorHAnsi" w:cstheme="minorHAnsi"/>
          <w:iCs/>
        </w:rPr>
        <w:t>, que muestran claramente la poca voluntad del legislador por acatar los fallos</w:t>
      </w:r>
      <w:r w:rsidR="002A7428" w:rsidRPr="002A7428">
        <w:rPr>
          <w:rFonts w:asciiTheme="minorHAnsi" w:hAnsiTheme="minorHAnsi" w:cstheme="minorHAnsi"/>
          <w:iCs/>
        </w:rPr>
        <w:t xml:space="preserve">. </w:t>
      </w:r>
    </w:p>
    <w:p w:rsidR="004224C4" w:rsidRPr="004A2CB6" w:rsidRDefault="002A7428" w:rsidP="002A7428">
      <w:pPr>
        <w:spacing w:before="100" w:beforeAutospacing="1" w:after="100" w:afterAutospacing="1" w:line="360" w:lineRule="auto"/>
        <w:jc w:val="both"/>
        <w:rPr>
          <w:rFonts w:asciiTheme="minorHAnsi" w:hAnsiTheme="minorHAnsi" w:cstheme="minorHAnsi"/>
          <w:iCs/>
        </w:rPr>
      </w:pPr>
      <w:r w:rsidRPr="002A7428">
        <w:rPr>
          <w:rFonts w:asciiTheme="minorHAnsi" w:hAnsiTheme="minorHAnsi" w:cstheme="minorHAnsi"/>
          <w:iCs/>
        </w:rPr>
        <w:t>En un intento por apegarse al mandato judicial de la Sala de lo Constitucional, la Asamblea Legislativa decretó reformas al Código Electoral (D.L. 635) Estas reformas fueron objeto de demanda de inconstitucionalidad. En sentencia 6-2011 la Sala de lo Constitucional se pronunció sobre la inconstitucionalidad de la reforma al art. 198</w:t>
      </w:r>
      <w:r>
        <w:rPr>
          <w:rFonts w:asciiTheme="minorHAnsi" w:hAnsiTheme="minorHAnsi" w:cstheme="minorHAnsi"/>
          <w:iCs/>
        </w:rPr>
        <w:t xml:space="preserve"> inc. 2° del Código Electoral. </w:t>
      </w:r>
      <w:r w:rsidRPr="002A7428">
        <w:rPr>
          <w:rFonts w:asciiTheme="minorHAnsi" w:hAnsiTheme="minorHAnsi" w:cstheme="minorHAnsi"/>
          <w:iCs/>
        </w:rPr>
        <w:t xml:space="preserve">La Asamblea Legislativa decretó nuevas reformas a la ley electoral, D.L758 y 897, en los aspectos relativos a la elección de candidatos. Las reformas contenidas en el primer decreto fueron objeto de una nueva demanda de inconstitucionalidad 57-2011 y una sentencia estimatoria a </w:t>
      </w:r>
      <w:r>
        <w:rPr>
          <w:rFonts w:asciiTheme="minorHAnsi" w:hAnsiTheme="minorHAnsi" w:cstheme="minorHAnsi"/>
          <w:iCs/>
        </w:rPr>
        <w:t>las pretensiones del demandante</w:t>
      </w:r>
      <w:r w:rsidRPr="002A7428">
        <w:rPr>
          <w:rFonts w:asciiTheme="minorHAnsi" w:hAnsiTheme="minorHAnsi" w:cstheme="minorHAnsi"/>
          <w:iCs/>
        </w:rPr>
        <w:t xml:space="preserve">; el segundo fue vetado por el </w:t>
      </w:r>
      <w:r w:rsidRPr="002A7428">
        <w:rPr>
          <w:rFonts w:asciiTheme="minorHAnsi" w:hAnsiTheme="minorHAnsi" w:cstheme="minorHAnsi"/>
          <w:iCs/>
        </w:rPr>
        <w:lastRenderedPageBreak/>
        <w:t>Presidente de la República por considerarlo violatorio de la Constitución</w:t>
      </w:r>
      <w:r>
        <w:rPr>
          <w:rFonts w:asciiTheme="minorHAnsi" w:hAnsiTheme="minorHAnsi" w:cstheme="minorHAnsi"/>
          <w:iCs/>
        </w:rPr>
        <w:t xml:space="preserve">. También, la Sala emitió </w:t>
      </w:r>
      <w:r w:rsidR="004224C4" w:rsidRPr="004A2CB6">
        <w:rPr>
          <w:rFonts w:asciiTheme="minorHAnsi" w:hAnsiTheme="minorHAnsi" w:cstheme="minorHAnsi"/>
          <w:iCs/>
        </w:rPr>
        <w:t xml:space="preserve">sentencias respecto de la cancelación de los partidos políticos más longevos del país, el nombramiento inconstitucional de un magistrado del Tribunal Supremo Electoral,  entre otras. </w:t>
      </w:r>
    </w:p>
    <w:p w:rsidR="00FA3162" w:rsidRDefault="004224C4" w:rsidP="004224C4">
      <w:pPr>
        <w:spacing w:before="100" w:beforeAutospacing="1" w:after="100" w:afterAutospacing="1" w:line="360" w:lineRule="auto"/>
        <w:jc w:val="both"/>
        <w:rPr>
          <w:rFonts w:asciiTheme="minorHAnsi" w:hAnsiTheme="minorHAnsi" w:cstheme="minorHAnsi"/>
          <w:iCs/>
        </w:rPr>
      </w:pPr>
      <w:r w:rsidRPr="004A2CB6">
        <w:rPr>
          <w:rFonts w:asciiTheme="minorHAnsi" w:hAnsiTheme="minorHAnsi" w:cstheme="minorHAnsi"/>
          <w:iCs/>
        </w:rPr>
        <w:t xml:space="preserve">Ante esta serie de fallos judiciales desfavorables al poder político, la Asamblea Legislativa en sesión plenaria del 2 de junio de 2011, aprobó el Decreto Legislativo N. 743, sustituyendo la regla de votación establecidas por la Ley Orgánica Judicial,  </w:t>
      </w:r>
      <w:r w:rsidR="001D44A6">
        <w:rPr>
          <w:rFonts w:asciiTheme="minorHAnsi" w:hAnsiTheme="minorHAnsi" w:cstheme="minorHAnsi"/>
          <w:iCs/>
        </w:rPr>
        <w:t>para pasar de mayoría a</w:t>
      </w:r>
      <w:r w:rsidRPr="004A2CB6">
        <w:rPr>
          <w:rFonts w:asciiTheme="minorHAnsi" w:hAnsiTheme="minorHAnsi" w:cstheme="minorHAnsi"/>
          <w:iCs/>
        </w:rPr>
        <w:t xml:space="preserve"> la unanimidad  para emitir sentencia en los procesos de inconstitucionalidad, con la única finalidad de limitar la independencia de la Sala de lo Constitucional. Este decreto fue sancionado inmediatamente por el Presidente de la República.</w:t>
      </w:r>
      <w:r w:rsidR="00FA3162">
        <w:rPr>
          <w:rFonts w:asciiTheme="minorHAnsi" w:hAnsiTheme="minorHAnsi" w:cstheme="minorHAnsi"/>
          <w:iCs/>
        </w:rPr>
        <w:t xml:space="preserve"> </w:t>
      </w:r>
    </w:p>
    <w:p w:rsidR="004224C4" w:rsidRDefault="004224C4" w:rsidP="004224C4">
      <w:pPr>
        <w:spacing w:before="100" w:beforeAutospacing="1" w:after="100" w:afterAutospacing="1" w:line="360" w:lineRule="auto"/>
        <w:jc w:val="both"/>
        <w:rPr>
          <w:rFonts w:asciiTheme="minorHAnsi" w:hAnsiTheme="minorHAnsi" w:cstheme="minorHAnsi"/>
          <w:iCs/>
        </w:rPr>
      </w:pPr>
      <w:r w:rsidRPr="004A2CB6">
        <w:rPr>
          <w:rFonts w:asciiTheme="minorHAnsi" w:hAnsiTheme="minorHAnsi" w:cstheme="minorHAnsi"/>
          <w:iCs/>
        </w:rPr>
        <w:t xml:space="preserve">Los atentados contra de la independencia judicial continuaron y </w:t>
      </w:r>
      <w:r w:rsidR="001D44A6">
        <w:rPr>
          <w:rFonts w:asciiTheme="minorHAnsi" w:hAnsiTheme="minorHAnsi" w:cstheme="minorHAnsi"/>
          <w:iCs/>
        </w:rPr>
        <w:t>han existido</w:t>
      </w:r>
      <w:r w:rsidRPr="004A2CB6">
        <w:rPr>
          <w:rFonts w:asciiTheme="minorHAnsi" w:hAnsiTheme="minorHAnsi" w:cstheme="minorHAnsi"/>
          <w:iCs/>
        </w:rPr>
        <w:t xml:space="preserve"> varios intentos por abrir procedimientos de antejuicios injustificad</w:t>
      </w:r>
      <w:r w:rsidR="00FA3162">
        <w:rPr>
          <w:rFonts w:asciiTheme="minorHAnsi" w:hAnsiTheme="minorHAnsi" w:cstheme="minorHAnsi"/>
          <w:iCs/>
        </w:rPr>
        <w:t>os en contra de los magistrados, simplemente por las sentencias que emitían. Es de notar que la conducta que actualmente se le atribuye a la Asamblea en cuanto incumplir sentencias judiciales no es nueva, sino, una actitud recurrente desde 2010.</w:t>
      </w:r>
    </w:p>
    <w:p w:rsidR="00866248" w:rsidRPr="00866248" w:rsidRDefault="00866248" w:rsidP="004224C4">
      <w:pPr>
        <w:spacing w:before="100" w:beforeAutospacing="1" w:after="100" w:afterAutospacing="1" w:line="360" w:lineRule="auto"/>
        <w:jc w:val="both"/>
        <w:rPr>
          <w:rFonts w:asciiTheme="minorHAnsi" w:hAnsiTheme="minorHAnsi" w:cstheme="minorHAnsi"/>
          <w:b/>
          <w:iCs/>
        </w:rPr>
      </w:pPr>
      <w:r w:rsidRPr="00866248">
        <w:rPr>
          <w:rFonts w:asciiTheme="minorHAnsi" w:hAnsiTheme="minorHAnsi" w:cstheme="minorHAnsi"/>
          <w:b/>
          <w:iCs/>
        </w:rPr>
        <w:t>La elección anticipada de magistrados de la Corte Suprema de Justica.</w:t>
      </w:r>
    </w:p>
    <w:p w:rsidR="004224C4" w:rsidRDefault="001D44A6"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L</w:t>
      </w:r>
      <w:r w:rsidR="00F81E53">
        <w:rPr>
          <w:rFonts w:asciiTheme="minorHAnsi" w:hAnsiTheme="minorHAnsi" w:cstheme="minorHAnsi"/>
          <w:iCs/>
        </w:rPr>
        <w:t>os resultados</w:t>
      </w:r>
      <w:r>
        <w:rPr>
          <w:rFonts w:asciiTheme="minorHAnsi" w:hAnsiTheme="minorHAnsi" w:cstheme="minorHAnsi"/>
          <w:iCs/>
        </w:rPr>
        <w:t xml:space="preserve"> de</w:t>
      </w:r>
      <w:r w:rsidR="00F81E53">
        <w:rPr>
          <w:rFonts w:asciiTheme="minorHAnsi" w:hAnsiTheme="minorHAnsi" w:cstheme="minorHAnsi"/>
          <w:iCs/>
        </w:rPr>
        <w:t xml:space="preserve"> las Elecciones L</w:t>
      </w:r>
      <w:r>
        <w:rPr>
          <w:rFonts w:asciiTheme="minorHAnsi" w:hAnsiTheme="minorHAnsi" w:cstheme="minorHAnsi"/>
          <w:iCs/>
        </w:rPr>
        <w:t>egislativas</w:t>
      </w:r>
      <w:r w:rsidR="00F81E53">
        <w:rPr>
          <w:rFonts w:asciiTheme="minorHAnsi" w:hAnsiTheme="minorHAnsi" w:cstheme="minorHAnsi"/>
          <w:iCs/>
        </w:rPr>
        <w:t xml:space="preserve"> y M</w:t>
      </w:r>
      <w:r>
        <w:rPr>
          <w:rFonts w:asciiTheme="minorHAnsi" w:hAnsiTheme="minorHAnsi" w:cstheme="minorHAnsi"/>
          <w:iCs/>
        </w:rPr>
        <w:t>uni</w:t>
      </w:r>
      <w:r w:rsidR="001F1E45">
        <w:rPr>
          <w:rFonts w:asciiTheme="minorHAnsi" w:hAnsiTheme="minorHAnsi" w:cstheme="minorHAnsi"/>
          <w:iCs/>
        </w:rPr>
        <w:t>cipales</w:t>
      </w:r>
      <w:r>
        <w:rPr>
          <w:rFonts w:asciiTheme="minorHAnsi" w:hAnsiTheme="minorHAnsi" w:cstheme="minorHAnsi"/>
          <w:iCs/>
        </w:rPr>
        <w:t>,</w:t>
      </w:r>
      <w:r w:rsidR="00F81E53">
        <w:rPr>
          <w:rFonts w:asciiTheme="minorHAnsi" w:hAnsiTheme="minorHAnsi" w:cstheme="minorHAnsi"/>
          <w:iCs/>
        </w:rPr>
        <w:t xml:space="preserve"> realizadas en marzo</w:t>
      </w:r>
      <w:r w:rsidR="001F1E45">
        <w:rPr>
          <w:rFonts w:asciiTheme="minorHAnsi" w:hAnsiTheme="minorHAnsi" w:cstheme="minorHAnsi"/>
          <w:iCs/>
        </w:rPr>
        <w:t xml:space="preserve"> de 2012, establecieron</w:t>
      </w:r>
      <w:r w:rsidR="00F81E53">
        <w:rPr>
          <w:rFonts w:asciiTheme="minorHAnsi" w:hAnsiTheme="minorHAnsi" w:cstheme="minorHAnsi"/>
          <w:iCs/>
        </w:rPr>
        <w:t xml:space="preserve"> una</w:t>
      </w:r>
      <w:r>
        <w:rPr>
          <w:rFonts w:asciiTheme="minorHAnsi" w:hAnsiTheme="minorHAnsi" w:cstheme="minorHAnsi"/>
          <w:iCs/>
        </w:rPr>
        <w:t xml:space="preserve"> nueva correlación de fuerzas al interior de la A</w:t>
      </w:r>
      <w:r w:rsidR="004224C4" w:rsidRPr="004A2CB6">
        <w:rPr>
          <w:rFonts w:asciiTheme="minorHAnsi" w:hAnsiTheme="minorHAnsi" w:cstheme="minorHAnsi"/>
          <w:iCs/>
        </w:rPr>
        <w:t>samblea</w:t>
      </w:r>
      <w:r w:rsidR="00F81E53">
        <w:rPr>
          <w:rFonts w:asciiTheme="minorHAnsi" w:hAnsiTheme="minorHAnsi" w:cstheme="minorHAnsi"/>
          <w:iCs/>
        </w:rPr>
        <w:t>, cambiando</w:t>
      </w:r>
      <w:r>
        <w:rPr>
          <w:rFonts w:asciiTheme="minorHAnsi" w:hAnsiTheme="minorHAnsi" w:cstheme="minorHAnsi"/>
          <w:iCs/>
        </w:rPr>
        <w:t xml:space="preserve"> drásticamente </w:t>
      </w:r>
      <w:r w:rsidR="00F81E53">
        <w:rPr>
          <w:rFonts w:asciiTheme="minorHAnsi" w:hAnsiTheme="minorHAnsi" w:cstheme="minorHAnsi"/>
          <w:iCs/>
        </w:rPr>
        <w:t>el esc</w:t>
      </w:r>
      <w:r w:rsidR="001F1E45">
        <w:rPr>
          <w:rFonts w:asciiTheme="minorHAnsi" w:hAnsiTheme="minorHAnsi" w:cstheme="minorHAnsi"/>
          <w:iCs/>
        </w:rPr>
        <w:t>enario legislativo, ya que l</w:t>
      </w:r>
      <w:r>
        <w:rPr>
          <w:rFonts w:asciiTheme="minorHAnsi" w:hAnsiTheme="minorHAnsi" w:cstheme="minorHAnsi"/>
          <w:iCs/>
        </w:rPr>
        <w:t>as bancadas legislativas</w:t>
      </w:r>
      <w:r w:rsidR="001F1E45">
        <w:rPr>
          <w:rFonts w:asciiTheme="minorHAnsi" w:hAnsiTheme="minorHAnsi" w:cstheme="minorHAnsi"/>
          <w:iCs/>
        </w:rPr>
        <w:t xml:space="preserve"> que tenían</w:t>
      </w:r>
      <w:r w:rsidR="00F81E53">
        <w:rPr>
          <w:rFonts w:asciiTheme="minorHAnsi" w:hAnsiTheme="minorHAnsi" w:cstheme="minorHAnsi"/>
          <w:iCs/>
        </w:rPr>
        <w:t xml:space="preserve"> el control sobre la mayoría calificada</w:t>
      </w:r>
      <w:r w:rsidR="001F1E45">
        <w:rPr>
          <w:rFonts w:asciiTheme="minorHAnsi" w:hAnsiTheme="minorHAnsi" w:cstheme="minorHAnsi"/>
          <w:iCs/>
        </w:rPr>
        <w:t>, lo perdieron</w:t>
      </w:r>
      <w:r w:rsidR="00F81E53">
        <w:rPr>
          <w:rFonts w:asciiTheme="minorHAnsi" w:hAnsiTheme="minorHAnsi" w:cstheme="minorHAnsi"/>
          <w:iCs/>
        </w:rPr>
        <w:t xml:space="preserve">. De esta forma, la nueva </w:t>
      </w:r>
      <w:r w:rsidR="004224C4" w:rsidRPr="004A2CB6">
        <w:rPr>
          <w:rFonts w:asciiTheme="minorHAnsi" w:hAnsiTheme="minorHAnsi" w:cstheme="minorHAnsi"/>
          <w:iCs/>
        </w:rPr>
        <w:t>aritmética</w:t>
      </w:r>
      <w:r w:rsidR="00F81E53">
        <w:rPr>
          <w:rFonts w:asciiTheme="minorHAnsi" w:hAnsiTheme="minorHAnsi" w:cstheme="minorHAnsi"/>
          <w:iCs/>
        </w:rPr>
        <w:t xml:space="preserve"> en la Asamblea obligaba a realizar negociaciones con terceros partidos, que antes de las elecciones </w:t>
      </w:r>
      <w:r w:rsidR="001F1E45">
        <w:rPr>
          <w:rFonts w:asciiTheme="minorHAnsi" w:hAnsiTheme="minorHAnsi" w:cstheme="minorHAnsi"/>
          <w:iCs/>
        </w:rPr>
        <w:t xml:space="preserve">de marzo </w:t>
      </w:r>
      <w:r w:rsidR="00F81E53">
        <w:rPr>
          <w:rFonts w:asciiTheme="minorHAnsi" w:hAnsiTheme="minorHAnsi" w:cstheme="minorHAnsi"/>
          <w:iCs/>
        </w:rPr>
        <w:t>no estaban incluidos en la toma de decisiones respecto de la elección de magistrados de la Corte Suprema.</w:t>
      </w:r>
    </w:p>
    <w:p w:rsidR="00F81E53" w:rsidRDefault="00F81E53"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Como el 1º de julio de 2012 concluye el periodo de 5 magistrados de la Corte Suprema de Jus</w:t>
      </w:r>
      <w:r w:rsidR="00E23424">
        <w:rPr>
          <w:rFonts w:asciiTheme="minorHAnsi" w:hAnsiTheme="minorHAnsi" w:cstheme="minorHAnsi"/>
          <w:iCs/>
        </w:rPr>
        <w:t>ticia, era apremiante para es</w:t>
      </w:r>
      <w:r>
        <w:rPr>
          <w:rFonts w:asciiTheme="minorHAnsi" w:hAnsiTheme="minorHAnsi" w:cstheme="minorHAnsi"/>
          <w:iCs/>
        </w:rPr>
        <w:t>as bancadas legislativas realizar la elección de</w:t>
      </w:r>
      <w:r w:rsidR="00F6731D">
        <w:rPr>
          <w:rFonts w:asciiTheme="minorHAnsi" w:hAnsiTheme="minorHAnsi" w:cstheme="minorHAnsi"/>
          <w:iCs/>
        </w:rPr>
        <w:t xml:space="preserve">l tercio de </w:t>
      </w:r>
      <w:r>
        <w:rPr>
          <w:rFonts w:asciiTheme="minorHAnsi" w:hAnsiTheme="minorHAnsi" w:cstheme="minorHAnsi"/>
          <w:iCs/>
        </w:rPr>
        <w:t>magistrados antes del 30 de abril, fecha en</w:t>
      </w:r>
      <w:r w:rsidR="00197F85">
        <w:rPr>
          <w:rFonts w:asciiTheme="minorHAnsi" w:hAnsiTheme="minorHAnsi" w:cstheme="minorHAnsi"/>
          <w:iCs/>
        </w:rPr>
        <w:t xml:space="preserve"> que </w:t>
      </w:r>
      <w:r w:rsidR="001D02F4">
        <w:rPr>
          <w:rFonts w:asciiTheme="minorHAnsi" w:hAnsiTheme="minorHAnsi" w:cstheme="minorHAnsi"/>
          <w:iCs/>
        </w:rPr>
        <w:t>se escenificaría la</w:t>
      </w:r>
      <w:r>
        <w:rPr>
          <w:rFonts w:asciiTheme="minorHAnsi" w:hAnsiTheme="minorHAnsi" w:cstheme="minorHAnsi"/>
          <w:iCs/>
        </w:rPr>
        <w:t xml:space="preserve"> </w:t>
      </w:r>
      <w:r w:rsidR="00197F85">
        <w:rPr>
          <w:rFonts w:asciiTheme="minorHAnsi" w:hAnsiTheme="minorHAnsi" w:cstheme="minorHAnsi"/>
          <w:iCs/>
        </w:rPr>
        <w:t xml:space="preserve">variación de la </w:t>
      </w:r>
      <w:r w:rsidR="00197F85">
        <w:rPr>
          <w:rFonts w:asciiTheme="minorHAnsi" w:hAnsiTheme="minorHAnsi" w:cstheme="minorHAnsi"/>
          <w:iCs/>
        </w:rPr>
        <w:lastRenderedPageBreak/>
        <w:t>aritmética legislativa</w:t>
      </w:r>
      <w:r w:rsidR="001D02F4">
        <w:rPr>
          <w:rFonts w:asciiTheme="minorHAnsi" w:hAnsiTheme="minorHAnsi" w:cstheme="minorHAnsi"/>
          <w:iCs/>
        </w:rPr>
        <w:t>, no obstante, ya haber electo un tercio de magistrados en 2009</w:t>
      </w:r>
      <w:r>
        <w:rPr>
          <w:rFonts w:asciiTheme="minorHAnsi" w:hAnsiTheme="minorHAnsi" w:cstheme="minorHAnsi"/>
          <w:iCs/>
        </w:rPr>
        <w:t xml:space="preserve">. </w:t>
      </w:r>
      <w:r w:rsidR="001D02F4">
        <w:rPr>
          <w:rFonts w:asciiTheme="minorHAnsi" w:hAnsiTheme="minorHAnsi" w:cstheme="minorHAnsi"/>
          <w:iCs/>
        </w:rPr>
        <w:t xml:space="preserve">En el año 2006 la Asamblea </w:t>
      </w:r>
      <w:r w:rsidR="000B3442">
        <w:rPr>
          <w:rFonts w:asciiTheme="minorHAnsi" w:hAnsiTheme="minorHAnsi" w:cstheme="minorHAnsi"/>
          <w:iCs/>
        </w:rPr>
        <w:t xml:space="preserve">había procedido de igual forma con el decreto legislativo 1041, </w:t>
      </w:r>
      <w:r w:rsidR="001D02F4">
        <w:rPr>
          <w:rFonts w:asciiTheme="minorHAnsi" w:hAnsiTheme="minorHAnsi" w:cstheme="minorHAnsi"/>
          <w:iCs/>
        </w:rPr>
        <w:t>pues la legislatura 2003-2006 eligió a dos tercios de los magistrados, en 2003 y en 2006.</w:t>
      </w:r>
    </w:p>
    <w:p w:rsidR="004224C4" w:rsidRDefault="00F81E53"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Ante </w:t>
      </w:r>
      <w:r w:rsidR="001D02F4">
        <w:rPr>
          <w:rFonts w:asciiTheme="minorHAnsi" w:hAnsiTheme="minorHAnsi" w:cstheme="minorHAnsi"/>
          <w:iCs/>
        </w:rPr>
        <w:t>esta coyuntura, l</w:t>
      </w:r>
      <w:r w:rsidR="004224C4" w:rsidRPr="004A2CB6">
        <w:rPr>
          <w:rFonts w:asciiTheme="minorHAnsi" w:hAnsiTheme="minorHAnsi" w:cstheme="minorHAnsi"/>
          <w:iCs/>
        </w:rPr>
        <w:t xml:space="preserve">a Asamblea Legislativa </w:t>
      </w:r>
      <w:r w:rsidR="00F6731D">
        <w:rPr>
          <w:rFonts w:asciiTheme="minorHAnsi" w:hAnsiTheme="minorHAnsi" w:cstheme="minorHAnsi"/>
          <w:iCs/>
        </w:rPr>
        <w:t xml:space="preserve">el 24 de abril de 2012, procedió a elegir a </w:t>
      </w:r>
      <w:r w:rsidR="004224C4" w:rsidRPr="004A2CB6">
        <w:rPr>
          <w:rFonts w:asciiTheme="minorHAnsi" w:hAnsiTheme="minorHAnsi" w:cstheme="minorHAnsi"/>
          <w:iCs/>
        </w:rPr>
        <w:t xml:space="preserve">5 </w:t>
      </w:r>
      <w:r w:rsidR="00F6731D">
        <w:rPr>
          <w:rFonts w:asciiTheme="minorHAnsi" w:hAnsiTheme="minorHAnsi" w:cstheme="minorHAnsi"/>
          <w:iCs/>
        </w:rPr>
        <w:t xml:space="preserve">nuevos magistrados </w:t>
      </w:r>
      <w:r w:rsidR="00E23424">
        <w:rPr>
          <w:rFonts w:asciiTheme="minorHAnsi" w:hAnsiTheme="minorHAnsi" w:cstheme="minorHAnsi"/>
          <w:iCs/>
        </w:rPr>
        <w:t xml:space="preserve">propietarios y suplentes </w:t>
      </w:r>
      <w:r w:rsidR="00F6731D">
        <w:rPr>
          <w:rFonts w:asciiTheme="minorHAnsi" w:hAnsiTheme="minorHAnsi" w:cstheme="minorHAnsi"/>
          <w:iCs/>
        </w:rPr>
        <w:t>que integraría</w:t>
      </w:r>
      <w:r w:rsidR="004224C4" w:rsidRPr="004A2CB6">
        <w:rPr>
          <w:rFonts w:asciiTheme="minorHAnsi" w:hAnsiTheme="minorHAnsi" w:cstheme="minorHAnsi"/>
          <w:iCs/>
        </w:rPr>
        <w:t xml:space="preserve">n la Corte Suprema de Justicia, </w:t>
      </w:r>
      <w:r w:rsidR="00F6731D">
        <w:rPr>
          <w:rFonts w:asciiTheme="minorHAnsi" w:hAnsiTheme="minorHAnsi" w:cstheme="minorHAnsi"/>
          <w:iCs/>
        </w:rPr>
        <w:t>removiendo además a un magistrado de la Sala de lo Constitucional</w:t>
      </w:r>
      <w:r w:rsidR="000B3442">
        <w:rPr>
          <w:rFonts w:asciiTheme="minorHAnsi" w:hAnsiTheme="minorHAnsi" w:cstheme="minorHAnsi"/>
          <w:iCs/>
        </w:rPr>
        <w:t xml:space="preserve">, </w:t>
      </w:r>
      <w:r w:rsidR="00E23424">
        <w:rPr>
          <w:rFonts w:asciiTheme="minorHAnsi" w:hAnsiTheme="minorHAnsi" w:cstheme="minorHAnsi"/>
          <w:iCs/>
        </w:rPr>
        <w:t>aun</w:t>
      </w:r>
      <w:r w:rsidR="000B3442">
        <w:rPr>
          <w:rFonts w:asciiTheme="minorHAnsi" w:hAnsiTheme="minorHAnsi" w:cstheme="minorHAnsi"/>
          <w:iCs/>
        </w:rPr>
        <w:t xml:space="preserve"> cuando no tenían habilitación constitucional para hacerlo</w:t>
      </w:r>
      <w:r w:rsidR="00F6731D">
        <w:rPr>
          <w:rFonts w:asciiTheme="minorHAnsi" w:hAnsiTheme="minorHAnsi" w:cstheme="minorHAnsi"/>
          <w:iCs/>
        </w:rPr>
        <w:t xml:space="preserve">. Dichos nombramientos están contenidos en los decretos legislativos 1070, 1071, 1072, 1073, 1074. </w:t>
      </w:r>
    </w:p>
    <w:p w:rsidR="00277050" w:rsidRPr="00277050" w:rsidRDefault="00277050" w:rsidP="004224C4">
      <w:pPr>
        <w:spacing w:before="100" w:beforeAutospacing="1" w:after="100" w:afterAutospacing="1" w:line="360" w:lineRule="auto"/>
        <w:jc w:val="both"/>
        <w:rPr>
          <w:rFonts w:asciiTheme="minorHAnsi" w:hAnsiTheme="minorHAnsi" w:cstheme="minorHAnsi"/>
          <w:b/>
          <w:iCs/>
        </w:rPr>
      </w:pPr>
      <w:r w:rsidRPr="00277050">
        <w:rPr>
          <w:rFonts w:asciiTheme="minorHAnsi" w:hAnsiTheme="minorHAnsi" w:cstheme="minorHAnsi"/>
          <w:b/>
          <w:iCs/>
        </w:rPr>
        <w:t>La declaratoria de inconstitucio</w:t>
      </w:r>
      <w:r w:rsidR="00F7082A">
        <w:rPr>
          <w:rFonts w:asciiTheme="minorHAnsi" w:hAnsiTheme="minorHAnsi" w:cstheme="minorHAnsi"/>
          <w:b/>
          <w:iCs/>
        </w:rPr>
        <w:t>nalidad y el incumplimiento</w:t>
      </w:r>
      <w:r w:rsidRPr="00277050">
        <w:rPr>
          <w:rFonts w:asciiTheme="minorHAnsi" w:hAnsiTheme="minorHAnsi" w:cstheme="minorHAnsi"/>
          <w:b/>
          <w:iCs/>
        </w:rPr>
        <w:t xml:space="preserve"> de las sentencias.</w:t>
      </w:r>
    </w:p>
    <w:p w:rsidR="00E23424" w:rsidRDefault="000B3442"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La respuesta que desde la sociedad civil recibieron esos decretos fue la interposición de 4 demandas de inc</w:t>
      </w:r>
      <w:r w:rsidR="001F047F">
        <w:rPr>
          <w:rFonts w:asciiTheme="minorHAnsi" w:hAnsiTheme="minorHAnsi" w:cstheme="minorHAnsi"/>
          <w:iCs/>
        </w:rPr>
        <w:t>onstitucionalidad</w:t>
      </w:r>
      <w:r>
        <w:rPr>
          <w:rFonts w:asciiTheme="minorHAnsi" w:hAnsiTheme="minorHAnsi" w:cstheme="minorHAnsi"/>
          <w:iCs/>
        </w:rPr>
        <w:t xml:space="preserve">, tres contra el nombramiento de magistrados de abril de 2012 y una contra la elección de magistrados realizada en 2006. La Sala de lo Constitucional </w:t>
      </w:r>
      <w:r w:rsidR="001F047F">
        <w:rPr>
          <w:rFonts w:asciiTheme="minorHAnsi" w:hAnsiTheme="minorHAnsi" w:cstheme="minorHAnsi"/>
          <w:iCs/>
        </w:rPr>
        <w:t xml:space="preserve">el 4 de mayo </w:t>
      </w:r>
      <w:r>
        <w:rPr>
          <w:rFonts w:asciiTheme="minorHAnsi" w:hAnsiTheme="minorHAnsi" w:cstheme="minorHAnsi"/>
          <w:iCs/>
        </w:rPr>
        <w:t xml:space="preserve">admitió 2 de ellas, </w:t>
      </w:r>
      <w:r w:rsidR="00E23424">
        <w:rPr>
          <w:rFonts w:asciiTheme="minorHAnsi" w:hAnsiTheme="minorHAnsi" w:cstheme="minorHAnsi"/>
          <w:iCs/>
        </w:rPr>
        <w:t xml:space="preserve">Ref. </w:t>
      </w:r>
      <w:r>
        <w:rPr>
          <w:rFonts w:asciiTheme="minorHAnsi" w:hAnsiTheme="minorHAnsi" w:cstheme="minorHAnsi"/>
          <w:iCs/>
        </w:rPr>
        <w:t>19-2012 y 23-2012.</w:t>
      </w:r>
      <w:r w:rsidR="001F047F">
        <w:rPr>
          <w:rFonts w:asciiTheme="minorHAnsi" w:hAnsiTheme="minorHAnsi" w:cstheme="minorHAnsi"/>
          <w:iCs/>
        </w:rPr>
        <w:t xml:space="preserve"> </w:t>
      </w:r>
      <w:r w:rsidR="00E23424">
        <w:rPr>
          <w:rFonts w:asciiTheme="minorHAnsi" w:hAnsiTheme="minorHAnsi" w:cstheme="minorHAnsi"/>
          <w:iCs/>
        </w:rPr>
        <w:t>Desde el momento de su admisión, el cuestionamiento y descredito por parte de los partidos políticos y la Asamblea Legislativa fue evidente y público.</w:t>
      </w:r>
    </w:p>
    <w:p w:rsidR="00CD1DA1" w:rsidRDefault="001F047F"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El 5 de junio de 2012, la Sala de lo Constitucional declaró la inconstitucionalidad de los nombramientos de magistrados que realizaron las legislaturas 2003-2006 y 2009-2012.</w:t>
      </w:r>
      <w:r w:rsidR="007612B8">
        <w:rPr>
          <w:rFonts w:asciiTheme="minorHAnsi" w:hAnsiTheme="minorHAnsi" w:cstheme="minorHAnsi"/>
          <w:iCs/>
        </w:rPr>
        <w:t xml:space="preserve"> En dichas sentencias, la Sala ordenó que se</w:t>
      </w:r>
      <w:r w:rsidR="00E23BF9">
        <w:rPr>
          <w:rFonts w:asciiTheme="minorHAnsi" w:hAnsiTheme="minorHAnsi" w:cstheme="minorHAnsi"/>
          <w:iCs/>
        </w:rPr>
        <w:t xml:space="preserve"> repitieran ambos nombramientos</w:t>
      </w:r>
      <w:r w:rsidR="001C21FC">
        <w:rPr>
          <w:rFonts w:asciiTheme="minorHAnsi" w:hAnsiTheme="minorHAnsi" w:cstheme="minorHAnsi"/>
          <w:iCs/>
        </w:rPr>
        <w:t>, pero no se aclaró plazos específicos para ello, dejando indeterminado este punto.</w:t>
      </w:r>
      <w:r w:rsidR="00E23BF9">
        <w:rPr>
          <w:rFonts w:asciiTheme="minorHAnsi" w:hAnsiTheme="minorHAnsi" w:cstheme="minorHAnsi"/>
          <w:iCs/>
        </w:rPr>
        <w:t xml:space="preserve"> </w:t>
      </w:r>
      <w:r w:rsidR="001C21FC">
        <w:rPr>
          <w:rFonts w:asciiTheme="minorHAnsi" w:hAnsiTheme="minorHAnsi" w:cstheme="minorHAnsi"/>
          <w:iCs/>
        </w:rPr>
        <w:t>Respecto</w:t>
      </w:r>
      <w:r w:rsidR="00E23BF9">
        <w:rPr>
          <w:rFonts w:asciiTheme="minorHAnsi" w:hAnsiTheme="minorHAnsi" w:cstheme="minorHAnsi"/>
          <w:iCs/>
        </w:rPr>
        <w:t xml:space="preserve"> de la sentencia </w:t>
      </w:r>
      <w:r w:rsidR="00E23424">
        <w:rPr>
          <w:rFonts w:asciiTheme="minorHAnsi" w:hAnsiTheme="minorHAnsi" w:cstheme="minorHAnsi"/>
          <w:iCs/>
        </w:rPr>
        <w:t xml:space="preserve">Ref. </w:t>
      </w:r>
      <w:r w:rsidR="00E23BF9">
        <w:rPr>
          <w:rFonts w:asciiTheme="minorHAnsi" w:hAnsiTheme="minorHAnsi" w:cstheme="minorHAnsi"/>
          <w:iCs/>
        </w:rPr>
        <w:t xml:space="preserve">19-2012 no </w:t>
      </w:r>
      <w:r w:rsidR="001C21FC">
        <w:rPr>
          <w:rFonts w:asciiTheme="minorHAnsi" w:hAnsiTheme="minorHAnsi" w:cstheme="minorHAnsi"/>
          <w:iCs/>
        </w:rPr>
        <w:t>se estableció un plazo concreto; con</w:t>
      </w:r>
      <w:r w:rsidR="007612B8">
        <w:rPr>
          <w:rFonts w:asciiTheme="minorHAnsi" w:hAnsiTheme="minorHAnsi" w:cstheme="minorHAnsi"/>
          <w:iCs/>
        </w:rPr>
        <w:t xml:space="preserve"> los magistrados electos en 2006, la Sala determinó </w:t>
      </w:r>
      <w:r w:rsidR="00E23424">
        <w:rPr>
          <w:rFonts w:asciiTheme="minorHAnsi" w:hAnsiTheme="minorHAnsi" w:cstheme="minorHAnsi"/>
          <w:iCs/>
        </w:rPr>
        <w:t xml:space="preserve">en la Sentencia Ref. 23-2012 </w:t>
      </w:r>
      <w:r w:rsidR="007612B8">
        <w:rPr>
          <w:rFonts w:asciiTheme="minorHAnsi" w:hAnsiTheme="minorHAnsi" w:cstheme="minorHAnsi"/>
          <w:iCs/>
        </w:rPr>
        <w:t>que la Asamblea tiene un “plazo razonable” para realizar la elección.</w:t>
      </w:r>
      <w:r w:rsidR="00CD1DA1">
        <w:rPr>
          <w:rFonts w:asciiTheme="minorHAnsi" w:hAnsiTheme="minorHAnsi" w:cstheme="minorHAnsi"/>
          <w:iCs/>
        </w:rPr>
        <w:t xml:space="preserve"> </w:t>
      </w:r>
    </w:p>
    <w:p w:rsidR="004224C4" w:rsidRPr="004A2CB6" w:rsidRDefault="003B2244" w:rsidP="004224C4">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Diversas fracciones legislativas se pronunciaron en contra de las sentencias, llegándose al extremo que en sesión p</w:t>
      </w:r>
      <w:r w:rsidR="004224C4" w:rsidRPr="004A2CB6">
        <w:rPr>
          <w:rFonts w:asciiTheme="minorHAnsi" w:hAnsiTheme="minorHAnsi" w:cstheme="minorHAnsi"/>
          <w:iCs/>
        </w:rPr>
        <w:t xml:space="preserve">lenaria del 7 de junio </w:t>
      </w:r>
      <w:r>
        <w:rPr>
          <w:rFonts w:asciiTheme="minorHAnsi" w:hAnsiTheme="minorHAnsi" w:cstheme="minorHAnsi"/>
          <w:iCs/>
        </w:rPr>
        <w:t xml:space="preserve">de 2012, </w:t>
      </w:r>
      <w:r w:rsidR="00B07A96">
        <w:rPr>
          <w:rFonts w:asciiTheme="minorHAnsi" w:hAnsiTheme="minorHAnsi" w:cstheme="minorHAnsi"/>
          <w:iCs/>
        </w:rPr>
        <w:t xml:space="preserve">el vicepresidente de la Asamblea, Guillermo Gallegos, </w:t>
      </w:r>
      <w:r>
        <w:rPr>
          <w:rFonts w:asciiTheme="minorHAnsi" w:hAnsiTheme="minorHAnsi" w:cstheme="minorHAnsi"/>
          <w:iCs/>
        </w:rPr>
        <w:t>afirmó que 50 diput</w:t>
      </w:r>
      <w:r w:rsidR="00B07A96">
        <w:rPr>
          <w:rFonts w:asciiTheme="minorHAnsi" w:hAnsiTheme="minorHAnsi" w:cstheme="minorHAnsi"/>
          <w:iCs/>
        </w:rPr>
        <w:t xml:space="preserve">ados </w:t>
      </w:r>
      <w:r>
        <w:rPr>
          <w:rFonts w:asciiTheme="minorHAnsi" w:hAnsiTheme="minorHAnsi" w:cstheme="minorHAnsi"/>
          <w:iCs/>
        </w:rPr>
        <w:t>no iba</w:t>
      </w:r>
      <w:r w:rsidR="00B07A96">
        <w:rPr>
          <w:rFonts w:asciiTheme="minorHAnsi" w:hAnsiTheme="minorHAnsi" w:cstheme="minorHAnsi"/>
          <w:iCs/>
        </w:rPr>
        <w:t>n</w:t>
      </w:r>
      <w:r>
        <w:rPr>
          <w:rFonts w:asciiTheme="minorHAnsi" w:hAnsiTheme="minorHAnsi" w:cstheme="minorHAnsi"/>
          <w:iCs/>
        </w:rPr>
        <w:t xml:space="preserve"> a cumplir con las sentencias, pues era una invasión a las facultades legislativas por parte de la Sala de lo Constitucional. </w:t>
      </w:r>
      <w:r w:rsidR="00923189">
        <w:rPr>
          <w:rFonts w:asciiTheme="minorHAnsi" w:hAnsiTheme="minorHAnsi" w:cstheme="minorHAnsi"/>
          <w:iCs/>
        </w:rPr>
        <w:lastRenderedPageBreak/>
        <w:t xml:space="preserve">Además se expresó que las sentencias llevarían al país al caos, puesto que se dejaría a la Corte Suprema sin dos tercios de </w:t>
      </w:r>
      <w:r w:rsidR="00B07A96">
        <w:rPr>
          <w:rFonts w:asciiTheme="minorHAnsi" w:hAnsiTheme="minorHAnsi" w:cstheme="minorHAnsi"/>
          <w:iCs/>
        </w:rPr>
        <w:t xml:space="preserve">sus </w:t>
      </w:r>
      <w:r w:rsidR="00923189">
        <w:rPr>
          <w:rFonts w:asciiTheme="minorHAnsi" w:hAnsiTheme="minorHAnsi" w:cstheme="minorHAnsi"/>
          <w:iCs/>
        </w:rPr>
        <w:t>magistrados.</w:t>
      </w:r>
    </w:p>
    <w:p w:rsidR="00A63621" w:rsidRPr="00B143E7" w:rsidRDefault="004224C4" w:rsidP="00B143E7">
      <w:pPr>
        <w:spacing w:before="100" w:beforeAutospacing="1" w:after="100" w:afterAutospacing="1" w:line="360" w:lineRule="auto"/>
        <w:jc w:val="both"/>
        <w:rPr>
          <w:rFonts w:asciiTheme="minorHAnsi" w:hAnsiTheme="minorHAnsi" w:cstheme="minorHAnsi"/>
          <w:iCs/>
        </w:rPr>
      </w:pPr>
      <w:r w:rsidRPr="004A2CB6">
        <w:rPr>
          <w:rFonts w:asciiTheme="minorHAnsi" w:hAnsiTheme="minorHAnsi" w:cstheme="minorHAnsi"/>
          <w:iCs/>
        </w:rPr>
        <w:t xml:space="preserve">El </w:t>
      </w:r>
      <w:r w:rsidR="003B2244">
        <w:rPr>
          <w:rFonts w:asciiTheme="minorHAnsi" w:hAnsiTheme="minorHAnsi" w:cstheme="minorHAnsi"/>
          <w:iCs/>
        </w:rPr>
        <w:t xml:space="preserve">día </w:t>
      </w:r>
      <w:r w:rsidRPr="004A2CB6">
        <w:rPr>
          <w:rFonts w:asciiTheme="minorHAnsi" w:hAnsiTheme="minorHAnsi" w:cstheme="minorHAnsi"/>
          <w:iCs/>
        </w:rPr>
        <w:t xml:space="preserve">8 de junio, en sesión de </w:t>
      </w:r>
      <w:r w:rsidR="003B2244">
        <w:rPr>
          <w:rFonts w:asciiTheme="minorHAnsi" w:hAnsiTheme="minorHAnsi" w:cstheme="minorHAnsi"/>
          <w:iCs/>
        </w:rPr>
        <w:t xml:space="preserve">“carácter urgente” </w:t>
      </w:r>
      <w:r w:rsidRPr="004A2CB6">
        <w:rPr>
          <w:rFonts w:asciiTheme="minorHAnsi" w:hAnsiTheme="minorHAnsi" w:cstheme="minorHAnsi"/>
          <w:iCs/>
        </w:rPr>
        <w:t xml:space="preserve">la comisión política se </w:t>
      </w:r>
      <w:r w:rsidR="003B2244">
        <w:rPr>
          <w:rFonts w:asciiTheme="minorHAnsi" w:hAnsiTheme="minorHAnsi" w:cstheme="minorHAnsi"/>
          <w:iCs/>
        </w:rPr>
        <w:t xml:space="preserve">reunió y se declaró en emergencia, </w:t>
      </w:r>
      <w:r w:rsidR="00FE18D1">
        <w:rPr>
          <w:rFonts w:asciiTheme="minorHAnsi" w:hAnsiTheme="minorHAnsi" w:cstheme="minorHAnsi"/>
          <w:iCs/>
        </w:rPr>
        <w:t>y a propuesta d</w:t>
      </w:r>
      <w:r w:rsidR="00FE18D1" w:rsidRPr="003B2244">
        <w:rPr>
          <w:rFonts w:asciiTheme="minorHAnsi" w:hAnsiTheme="minorHAnsi" w:cstheme="minorHAnsi"/>
          <w:iCs/>
        </w:rPr>
        <w:t>el Presidente</w:t>
      </w:r>
      <w:r w:rsidR="00FE18D1">
        <w:rPr>
          <w:rFonts w:asciiTheme="minorHAnsi" w:hAnsiTheme="minorHAnsi" w:cstheme="minorHAnsi"/>
          <w:iCs/>
        </w:rPr>
        <w:t xml:space="preserve"> de la Asamblea Legislativa, Lic. Sigfrido Reyes, se convocó</w:t>
      </w:r>
      <w:r w:rsidR="003B2244">
        <w:rPr>
          <w:rFonts w:asciiTheme="minorHAnsi" w:hAnsiTheme="minorHAnsi" w:cstheme="minorHAnsi"/>
          <w:iCs/>
        </w:rPr>
        <w:t xml:space="preserve"> a una “consulta pública” el día 12 de junio de 2012, para c</w:t>
      </w:r>
      <w:r w:rsidR="003B2244" w:rsidRPr="003B2244">
        <w:rPr>
          <w:rFonts w:asciiTheme="minorHAnsi" w:hAnsiTheme="minorHAnsi" w:cstheme="minorHAnsi"/>
          <w:iCs/>
        </w:rPr>
        <w:t>onocer las implicaciones de las sentencias emitidas po</w:t>
      </w:r>
      <w:r w:rsidR="00FE18D1">
        <w:rPr>
          <w:rFonts w:asciiTheme="minorHAnsi" w:hAnsiTheme="minorHAnsi" w:cstheme="minorHAnsi"/>
          <w:iCs/>
        </w:rPr>
        <w:t>r la Sala de lo Constitucional</w:t>
      </w:r>
      <w:r w:rsidR="00D56B8B">
        <w:rPr>
          <w:rFonts w:asciiTheme="minorHAnsi" w:hAnsiTheme="minorHAnsi" w:cstheme="minorHAnsi"/>
          <w:iCs/>
        </w:rPr>
        <w:t>, medida</w:t>
      </w:r>
      <w:r w:rsidR="003B2244" w:rsidRPr="003B2244">
        <w:rPr>
          <w:rFonts w:asciiTheme="minorHAnsi" w:hAnsiTheme="minorHAnsi" w:cstheme="minorHAnsi"/>
          <w:iCs/>
        </w:rPr>
        <w:t xml:space="preserve"> avalada por mayoría</w:t>
      </w:r>
      <w:r w:rsidR="00923189">
        <w:rPr>
          <w:rFonts w:asciiTheme="minorHAnsi" w:hAnsiTheme="minorHAnsi" w:cstheme="minorHAnsi"/>
          <w:iCs/>
        </w:rPr>
        <w:t xml:space="preserve">. Si se observa, hasta este momento no se ha hablado de dar cumplimiento a las sentencias, más bien, se están realizando una serie de acciones dilatorias para no cumplirlas y en rumbar al país a </w:t>
      </w:r>
      <w:r w:rsidR="00E30247">
        <w:rPr>
          <w:rFonts w:asciiTheme="minorHAnsi" w:hAnsiTheme="minorHAnsi" w:cstheme="minorHAnsi"/>
          <w:iCs/>
        </w:rPr>
        <w:t xml:space="preserve">tener una </w:t>
      </w:r>
      <w:r w:rsidR="00D56B8B">
        <w:rPr>
          <w:rFonts w:asciiTheme="minorHAnsi" w:hAnsiTheme="minorHAnsi" w:cstheme="minorHAnsi"/>
          <w:iCs/>
        </w:rPr>
        <w:t xml:space="preserve">Corte Suprema de Justicia </w:t>
      </w:r>
      <w:r w:rsidR="00E30247">
        <w:rPr>
          <w:rFonts w:asciiTheme="minorHAnsi" w:hAnsiTheme="minorHAnsi" w:cstheme="minorHAnsi"/>
          <w:iCs/>
        </w:rPr>
        <w:t xml:space="preserve">que </w:t>
      </w:r>
      <w:r w:rsidR="00D56B8B">
        <w:rPr>
          <w:rFonts w:asciiTheme="minorHAnsi" w:hAnsiTheme="minorHAnsi" w:cstheme="minorHAnsi"/>
          <w:iCs/>
        </w:rPr>
        <w:t>no está conformada</w:t>
      </w:r>
      <w:r w:rsidR="00923189">
        <w:rPr>
          <w:rFonts w:asciiTheme="minorHAnsi" w:hAnsiTheme="minorHAnsi" w:cstheme="minorHAnsi"/>
          <w:iCs/>
        </w:rPr>
        <w:t xml:space="preserve"> subjetivamente</w:t>
      </w:r>
      <w:r w:rsidRPr="004A2CB6">
        <w:rPr>
          <w:rFonts w:asciiTheme="minorHAnsi" w:hAnsiTheme="minorHAnsi" w:cstheme="minorHAnsi"/>
          <w:iCs/>
        </w:rPr>
        <w:t>.</w:t>
      </w:r>
      <w:r w:rsidR="00FE18D1">
        <w:rPr>
          <w:rFonts w:asciiTheme="minorHAnsi" w:hAnsiTheme="minorHAnsi" w:cstheme="minorHAnsi"/>
          <w:iCs/>
        </w:rPr>
        <w:t xml:space="preserve"> En sesión plenaria ordinaria del día 14 de junio de 2012, el pleno acordó remitir esta “controversia” a la Corte Centroamericana de Justicia.</w:t>
      </w:r>
    </w:p>
    <w:p w:rsidR="000427D4" w:rsidRDefault="00A63621" w:rsidP="000427D4">
      <w:pPr>
        <w:spacing w:before="100" w:beforeAutospacing="1" w:after="100" w:afterAutospacing="1" w:line="360" w:lineRule="auto"/>
        <w:jc w:val="both"/>
        <w:rPr>
          <w:rFonts w:asciiTheme="minorHAnsi" w:hAnsiTheme="minorHAnsi" w:cstheme="minorHAnsi"/>
          <w:b/>
          <w:iCs/>
          <w:u w:val="single"/>
        </w:rPr>
      </w:pPr>
      <w:r>
        <w:rPr>
          <w:rFonts w:asciiTheme="minorHAnsi" w:hAnsiTheme="minorHAnsi" w:cstheme="minorHAnsi"/>
          <w:b/>
          <w:iCs/>
          <w:u w:val="single"/>
        </w:rPr>
        <w:t xml:space="preserve">EL INCUMPLIMIENTO DE </w:t>
      </w:r>
      <w:r w:rsidR="00FE18D1">
        <w:rPr>
          <w:rFonts w:asciiTheme="minorHAnsi" w:hAnsiTheme="minorHAnsi" w:cstheme="minorHAnsi"/>
          <w:b/>
          <w:iCs/>
          <w:u w:val="single"/>
        </w:rPr>
        <w:t xml:space="preserve">LOS FALLOS JUDICIALES POR </w:t>
      </w:r>
      <w:r>
        <w:rPr>
          <w:rFonts w:asciiTheme="minorHAnsi" w:hAnsiTheme="minorHAnsi" w:cstheme="minorHAnsi"/>
          <w:b/>
          <w:iCs/>
          <w:u w:val="single"/>
        </w:rPr>
        <w:t>LA ASAMBLEA LEGISLATIVA</w:t>
      </w:r>
      <w:r w:rsidR="000427D4" w:rsidRPr="004A2CB6">
        <w:rPr>
          <w:rFonts w:asciiTheme="minorHAnsi" w:hAnsiTheme="minorHAnsi" w:cstheme="minorHAnsi"/>
          <w:b/>
          <w:iCs/>
          <w:u w:val="single"/>
        </w:rPr>
        <w:t>.</w:t>
      </w:r>
    </w:p>
    <w:p w:rsidR="00093560" w:rsidRDefault="00093560" w:rsidP="00C63C7C">
      <w:pPr>
        <w:spacing w:before="100" w:beforeAutospacing="1" w:after="100" w:afterAutospacing="1" w:line="360" w:lineRule="auto"/>
        <w:jc w:val="both"/>
        <w:rPr>
          <w:rFonts w:asciiTheme="minorHAnsi" w:hAnsiTheme="minorHAnsi" w:cstheme="minorHAnsi"/>
          <w:b/>
        </w:rPr>
      </w:pPr>
      <w:r w:rsidRPr="00093560">
        <w:rPr>
          <w:rFonts w:asciiTheme="minorHAnsi" w:hAnsiTheme="minorHAnsi" w:cstheme="minorHAnsi"/>
          <w:b/>
        </w:rPr>
        <w:t>Consideración previa sobre el incumplimiento del Órgano Legislativo.</w:t>
      </w:r>
    </w:p>
    <w:p w:rsidR="007928EB" w:rsidRDefault="00167946" w:rsidP="007928EB">
      <w:pPr>
        <w:spacing w:before="100" w:beforeAutospacing="1" w:after="100" w:afterAutospacing="1" w:line="360" w:lineRule="auto"/>
        <w:jc w:val="both"/>
        <w:rPr>
          <w:rFonts w:asciiTheme="minorHAnsi" w:hAnsiTheme="minorHAnsi" w:cstheme="minorHAnsi"/>
          <w:color w:val="000000"/>
        </w:rPr>
      </w:pPr>
      <w:r>
        <w:rPr>
          <w:rFonts w:asciiTheme="minorHAnsi" w:hAnsiTheme="minorHAnsi" w:cstheme="minorHAnsi"/>
        </w:rPr>
        <w:t xml:space="preserve">1) </w:t>
      </w:r>
      <w:r w:rsidR="007928EB">
        <w:rPr>
          <w:rFonts w:asciiTheme="minorHAnsi" w:hAnsiTheme="minorHAnsi" w:cstheme="minorHAnsi"/>
          <w:iCs/>
        </w:rPr>
        <w:t>A este respecto se</w:t>
      </w:r>
      <w:r w:rsidR="007928EB">
        <w:rPr>
          <w:rFonts w:asciiTheme="minorHAnsi" w:hAnsiTheme="minorHAnsi" w:cstheme="minorHAnsi"/>
          <w:color w:val="000000"/>
        </w:rPr>
        <w:t xml:space="preserve"> deben de tenerse en cuenta los siguientes hechos notorios y públicos: a) Que e</w:t>
      </w:r>
      <w:r w:rsidR="007928EB" w:rsidRPr="004A2CB6">
        <w:rPr>
          <w:rFonts w:asciiTheme="minorHAnsi" w:hAnsiTheme="minorHAnsi" w:cstheme="minorHAnsi"/>
          <w:color w:val="000000"/>
        </w:rPr>
        <w:t xml:space="preserve">n la </w:t>
      </w:r>
      <w:r w:rsidR="007928EB">
        <w:rPr>
          <w:rFonts w:asciiTheme="minorHAnsi" w:hAnsiTheme="minorHAnsi" w:cstheme="minorHAnsi"/>
          <w:color w:val="000000"/>
        </w:rPr>
        <w:t xml:space="preserve">sesión </w:t>
      </w:r>
      <w:r w:rsidR="007928EB" w:rsidRPr="004A2CB6">
        <w:rPr>
          <w:rFonts w:asciiTheme="minorHAnsi" w:hAnsiTheme="minorHAnsi" w:cstheme="minorHAnsi"/>
          <w:color w:val="000000"/>
        </w:rPr>
        <w:t xml:space="preserve">plenaria </w:t>
      </w:r>
      <w:r w:rsidR="007928EB">
        <w:rPr>
          <w:rFonts w:asciiTheme="minorHAnsi" w:hAnsiTheme="minorHAnsi" w:cstheme="minorHAnsi"/>
          <w:color w:val="000000"/>
        </w:rPr>
        <w:t xml:space="preserve">del 7 de junio de 2012, representantes de las diferentes fracciones legislativas anunciaron </w:t>
      </w:r>
      <w:r w:rsidR="007928EB" w:rsidRPr="004A2CB6">
        <w:rPr>
          <w:rFonts w:asciiTheme="minorHAnsi" w:hAnsiTheme="minorHAnsi" w:cstheme="minorHAnsi"/>
          <w:color w:val="000000"/>
        </w:rPr>
        <w:t>categóricamente</w:t>
      </w:r>
      <w:r w:rsidR="007928EB">
        <w:rPr>
          <w:rFonts w:asciiTheme="minorHAnsi" w:hAnsiTheme="minorHAnsi" w:cstheme="minorHAnsi"/>
          <w:color w:val="000000"/>
        </w:rPr>
        <w:t xml:space="preserve"> a la nación que no se cumplirán con los dos </w:t>
      </w:r>
      <w:r w:rsidR="007928EB" w:rsidRPr="004A2CB6">
        <w:rPr>
          <w:rFonts w:asciiTheme="minorHAnsi" w:hAnsiTheme="minorHAnsi" w:cstheme="minorHAnsi"/>
          <w:color w:val="000000"/>
        </w:rPr>
        <w:t>fallo</w:t>
      </w:r>
      <w:r w:rsidR="007928EB">
        <w:rPr>
          <w:rFonts w:asciiTheme="minorHAnsi" w:hAnsiTheme="minorHAnsi" w:cstheme="minorHAnsi"/>
          <w:color w:val="000000"/>
        </w:rPr>
        <w:t xml:space="preserve">s de la Sala de lo Constitucional. b) Que la Comisión Política de la Asamblea, delegada por el pleno para decidir lo conducente, el día 14 </w:t>
      </w:r>
      <w:r w:rsidR="007928EB" w:rsidRPr="00AD5828">
        <w:rPr>
          <w:rFonts w:asciiTheme="minorHAnsi" w:hAnsiTheme="minorHAnsi" w:cstheme="minorHAnsi"/>
          <w:color w:val="000000"/>
        </w:rPr>
        <w:t>de junio</w:t>
      </w:r>
      <w:r w:rsidR="007928EB">
        <w:rPr>
          <w:rFonts w:asciiTheme="minorHAnsi" w:hAnsiTheme="minorHAnsi" w:cstheme="minorHAnsi"/>
          <w:color w:val="000000"/>
        </w:rPr>
        <w:t xml:space="preserve"> de 2012 acordó y emitió el dictamen número 5, por mayoría de sus miembros, para solicitarle al pleno le facultase para demandar a la Sala de lo Constitucional ante la Corte Centroamericana de Justicia, argumentando un conflicto de poderes. c) Que en la sesión plenaria ordinaria número 5, del 14 de junio de 2012, la Asamblea Legislativa, por mayoría aprobó el envío de una denuncia a este tribunal centroamericano en contra de la Sala de lo Constitucional. Estos hechos notorios y </w:t>
      </w:r>
      <w:r w:rsidR="005C40F0">
        <w:rPr>
          <w:rFonts w:asciiTheme="minorHAnsi" w:hAnsiTheme="minorHAnsi" w:cstheme="minorHAnsi"/>
          <w:color w:val="000000"/>
        </w:rPr>
        <w:t>públicos constan en televisión, medios impresos y digitales</w:t>
      </w:r>
      <w:r w:rsidR="0064578B">
        <w:rPr>
          <w:rFonts w:asciiTheme="minorHAnsi" w:hAnsiTheme="minorHAnsi" w:cstheme="minorHAnsi"/>
          <w:color w:val="000000"/>
        </w:rPr>
        <w:t xml:space="preserve"> de El Salvador</w:t>
      </w:r>
      <w:r w:rsidR="005C40F0">
        <w:rPr>
          <w:rFonts w:asciiTheme="minorHAnsi" w:hAnsiTheme="minorHAnsi" w:cstheme="minorHAnsi"/>
          <w:color w:val="000000"/>
        </w:rPr>
        <w:t xml:space="preserve">. </w:t>
      </w:r>
    </w:p>
    <w:p w:rsidR="007928EB" w:rsidRDefault="007928EB" w:rsidP="007928EB">
      <w:pPr>
        <w:spacing w:before="100" w:beforeAutospacing="1" w:after="100" w:afterAutospacing="1" w:line="360" w:lineRule="auto"/>
        <w:jc w:val="both"/>
        <w:rPr>
          <w:rFonts w:asciiTheme="minorHAnsi" w:hAnsiTheme="minorHAnsi" w:cstheme="minorHAnsi"/>
          <w:color w:val="000000"/>
        </w:rPr>
      </w:pPr>
      <w:r>
        <w:rPr>
          <w:rFonts w:asciiTheme="minorHAnsi" w:hAnsiTheme="minorHAnsi" w:cstheme="minorHAnsi"/>
          <w:color w:val="000000"/>
        </w:rPr>
        <w:lastRenderedPageBreak/>
        <w:t xml:space="preserve">Estos hechos notorios </w:t>
      </w:r>
      <w:r w:rsidR="005C40F0">
        <w:rPr>
          <w:rFonts w:asciiTheme="minorHAnsi" w:hAnsiTheme="minorHAnsi" w:cstheme="minorHAnsi"/>
          <w:color w:val="000000"/>
        </w:rPr>
        <w:t xml:space="preserve">y públicos </w:t>
      </w:r>
      <w:r w:rsidRPr="00DD4811">
        <w:rPr>
          <w:rFonts w:asciiTheme="minorHAnsi" w:hAnsiTheme="minorHAnsi" w:cstheme="minorHAnsi"/>
          <w:color w:val="000000"/>
        </w:rPr>
        <w:t xml:space="preserve">sólo pueden calificarse como dilaciones indebidas o injustificadas </w:t>
      </w:r>
      <w:r>
        <w:rPr>
          <w:rFonts w:asciiTheme="minorHAnsi" w:hAnsiTheme="minorHAnsi" w:cstheme="minorHAnsi"/>
          <w:color w:val="000000"/>
        </w:rPr>
        <w:t xml:space="preserve">por parte de la Asamblea Legislativa para no cumplir con las sentencias Ref. 19-2012 y 23-2012. </w:t>
      </w:r>
      <w:r w:rsidRPr="004A2CB6">
        <w:rPr>
          <w:rFonts w:asciiTheme="minorHAnsi" w:hAnsiTheme="minorHAnsi" w:cstheme="minorHAnsi"/>
          <w:color w:val="000000"/>
        </w:rPr>
        <w:t xml:space="preserve">La dilación indebida </w:t>
      </w:r>
      <w:r>
        <w:rPr>
          <w:rFonts w:asciiTheme="minorHAnsi" w:hAnsiTheme="minorHAnsi" w:cstheme="minorHAnsi"/>
          <w:color w:val="000000"/>
        </w:rPr>
        <w:t xml:space="preserve">que ejecuta el legislativo lo único que pretende es </w:t>
      </w:r>
      <w:r w:rsidRPr="004A2CB6">
        <w:rPr>
          <w:rFonts w:asciiTheme="minorHAnsi" w:hAnsiTheme="minorHAnsi" w:cstheme="minorHAnsi"/>
          <w:color w:val="000000"/>
        </w:rPr>
        <w:t>atrasa</w:t>
      </w:r>
      <w:r>
        <w:rPr>
          <w:rFonts w:asciiTheme="minorHAnsi" w:hAnsiTheme="minorHAnsi" w:cstheme="minorHAnsi"/>
          <w:color w:val="000000"/>
        </w:rPr>
        <w:t>r</w:t>
      </w:r>
      <w:r w:rsidRPr="004A2CB6">
        <w:rPr>
          <w:rFonts w:asciiTheme="minorHAnsi" w:hAnsiTheme="minorHAnsi" w:cstheme="minorHAnsi"/>
          <w:color w:val="000000"/>
        </w:rPr>
        <w:t xml:space="preserve"> la ejecución de la</w:t>
      </w:r>
      <w:r>
        <w:rPr>
          <w:rFonts w:asciiTheme="minorHAnsi" w:hAnsiTheme="minorHAnsi" w:cstheme="minorHAnsi"/>
          <w:color w:val="000000"/>
        </w:rPr>
        <w:t>s</w:t>
      </w:r>
      <w:r w:rsidRPr="004A2CB6">
        <w:rPr>
          <w:rFonts w:asciiTheme="minorHAnsi" w:hAnsiTheme="minorHAnsi" w:cstheme="minorHAnsi"/>
          <w:color w:val="000000"/>
        </w:rPr>
        <w:t xml:space="preserve"> sentencia</w:t>
      </w:r>
      <w:r>
        <w:rPr>
          <w:rFonts w:asciiTheme="minorHAnsi" w:hAnsiTheme="minorHAnsi" w:cstheme="minorHAnsi"/>
          <w:color w:val="000000"/>
        </w:rPr>
        <w:t>s</w:t>
      </w:r>
      <w:r w:rsidRPr="004A2CB6">
        <w:rPr>
          <w:rFonts w:asciiTheme="minorHAnsi" w:hAnsiTheme="minorHAnsi" w:cstheme="minorHAnsi"/>
          <w:color w:val="000000"/>
        </w:rPr>
        <w:t xml:space="preserve">. </w:t>
      </w:r>
      <w:r>
        <w:rPr>
          <w:rFonts w:asciiTheme="minorHAnsi" w:hAnsiTheme="minorHAnsi" w:cstheme="minorHAnsi"/>
          <w:color w:val="000000"/>
        </w:rPr>
        <w:t>Estas medidas son</w:t>
      </w:r>
      <w:r w:rsidRPr="004A2CB6">
        <w:rPr>
          <w:rFonts w:asciiTheme="minorHAnsi" w:hAnsiTheme="minorHAnsi" w:cstheme="minorHAnsi"/>
          <w:color w:val="000000"/>
        </w:rPr>
        <w:t xml:space="preserve"> un subterfugio jurídico para legitimar </w:t>
      </w:r>
      <w:r>
        <w:rPr>
          <w:rFonts w:asciiTheme="minorHAnsi" w:hAnsiTheme="minorHAnsi" w:cstheme="minorHAnsi"/>
          <w:color w:val="000000"/>
        </w:rPr>
        <w:t>y dar apariencia de buen derecho a la</w:t>
      </w:r>
      <w:r w:rsidRPr="004A2CB6">
        <w:rPr>
          <w:rFonts w:asciiTheme="minorHAnsi" w:hAnsiTheme="minorHAnsi" w:cstheme="minorHAnsi"/>
          <w:color w:val="000000"/>
        </w:rPr>
        <w:t xml:space="preserve"> intensión manifiesta de no cumplir</w:t>
      </w:r>
      <w:r>
        <w:rPr>
          <w:rFonts w:asciiTheme="minorHAnsi" w:hAnsiTheme="minorHAnsi" w:cstheme="minorHAnsi"/>
          <w:color w:val="000000"/>
        </w:rPr>
        <w:t xml:space="preserve"> con las sentencias,</w:t>
      </w:r>
      <w:r w:rsidRPr="004A2CB6">
        <w:rPr>
          <w:rFonts w:asciiTheme="minorHAnsi" w:hAnsiTheme="minorHAnsi" w:cstheme="minorHAnsi"/>
          <w:color w:val="000000"/>
        </w:rPr>
        <w:t xml:space="preserve"> tratando de revestir de juridicidad y legi</w:t>
      </w:r>
      <w:r>
        <w:rPr>
          <w:rFonts w:asciiTheme="minorHAnsi" w:hAnsiTheme="minorHAnsi" w:cstheme="minorHAnsi"/>
          <w:color w:val="000000"/>
        </w:rPr>
        <w:t>timidad un acto contrario a la C</w:t>
      </w:r>
      <w:r w:rsidRPr="004A2CB6">
        <w:rPr>
          <w:rFonts w:asciiTheme="minorHAnsi" w:hAnsiTheme="minorHAnsi" w:cstheme="minorHAnsi"/>
          <w:color w:val="000000"/>
        </w:rPr>
        <w:t>onstitución.</w:t>
      </w:r>
      <w:r>
        <w:rPr>
          <w:rFonts w:asciiTheme="minorHAnsi" w:hAnsiTheme="minorHAnsi" w:cstheme="minorHAnsi"/>
          <w:color w:val="000000"/>
        </w:rPr>
        <w:t xml:space="preserve"> Es por esa razón que la Asamblea ha cuidado su lenguaje y ha catalogado su inconformidad con las sentencias y su  incumplimiento como un conflicto entre órganos.</w:t>
      </w:r>
    </w:p>
    <w:p w:rsidR="00155FB2" w:rsidRDefault="00551EC6" w:rsidP="00CD1DA1">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2) La doctrina establece que la efectividad de la justicia constitucional no puede pender de la voluntad de la autoridad demandada. En ese sentido, </w:t>
      </w:r>
      <w:r w:rsidR="00CD1DA1">
        <w:rPr>
          <w:rFonts w:asciiTheme="minorHAnsi" w:hAnsiTheme="minorHAnsi" w:cstheme="minorHAnsi"/>
          <w:iCs/>
        </w:rPr>
        <w:t>no puede dejarse a</w:t>
      </w:r>
      <w:r w:rsidR="00FE18D1">
        <w:rPr>
          <w:rFonts w:asciiTheme="minorHAnsi" w:hAnsiTheme="minorHAnsi" w:cstheme="minorHAnsi"/>
          <w:iCs/>
        </w:rPr>
        <w:t>l</w:t>
      </w:r>
      <w:r w:rsidR="00CD1DA1">
        <w:rPr>
          <w:rFonts w:asciiTheme="minorHAnsi" w:hAnsiTheme="minorHAnsi" w:cstheme="minorHAnsi"/>
          <w:iCs/>
        </w:rPr>
        <w:t xml:space="preserve"> criterio de la Asamblea Legislativa </w:t>
      </w:r>
      <w:r w:rsidR="00FE18D1">
        <w:rPr>
          <w:rFonts w:asciiTheme="minorHAnsi" w:hAnsiTheme="minorHAnsi" w:cstheme="minorHAnsi"/>
          <w:iCs/>
        </w:rPr>
        <w:t xml:space="preserve">el plazo en </w:t>
      </w:r>
      <w:r w:rsidR="006E24E9">
        <w:rPr>
          <w:rFonts w:asciiTheme="minorHAnsi" w:hAnsiTheme="minorHAnsi" w:cstheme="minorHAnsi"/>
          <w:iCs/>
        </w:rPr>
        <w:t>que debe</w:t>
      </w:r>
      <w:r>
        <w:rPr>
          <w:rFonts w:asciiTheme="minorHAnsi" w:hAnsiTheme="minorHAnsi" w:cstheme="minorHAnsi"/>
          <w:iCs/>
        </w:rPr>
        <w:t xml:space="preserve"> de cumplir con los fallos de inconstitucionalidad pronunciados por la Sala de lo Constitucional</w:t>
      </w:r>
      <w:r w:rsidR="00EB78F8">
        <w:rPr>
          <w:rFonts w:asciiTheme="minorHAnsi" w:hAnsiTheme="minorHAnsi" w:cstheme="minorHAnsi"/>
          <w:iCs/>
        </w:rPr>
        <w:t>.</w:t>
      </w:r>
    </w:p>
    <w:p w:rsidR="00CD1DA1" w:rsidRDefault="00551EC6" w:rsidP="00CD1DA1">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3) En razón de lo anterior, </w:t>
      </w:r>
      <w:r w:rsidR="00006BF2">
        <w:rPr>
          <w:rFonts w:asciiTheme="minorHAnsi" w:hAnsiTheme="minorHAnsi" w:cstheme="minorHAnsi"/>
          <w:iCs/>
        </w:rPr>
        <w:t xml:space="preserve">este tribunal </w:t>
      </w:r>
      <w:r w:rsidR="006D688B">
        <w:rPr>
          <w:rFonts w:asciiTheme="minorHAnsi" w:hAnsiTheme="minorHAnsi" w:cstheme="minorHAnsi"/>
          <w:iCs/>
        </w:rPr>
        <w:t xml:space="preserve">debe </w:t>
      </w:r>
      <w:r w:rsidR="00006BF2">
        <w:rPr>
          <w:rFonts w:asciiTheme="minorHAnsi" w:hAnsiTheme="minorHAnsi" w:cstheme="minorHAnsi"/>
          <w:iCs/>
        </w:rPr>
        <w:t>remit</w:t>
      </w:r>
      <w:r w:rsidR="006E24E9">
        <w:rPr>
          <w:rFonts w:asciiTheme="minorHAnsi" w:hAnsiTheme="minorHAnsi" w:cstheme="minorHAnsi"/>
          <w:iCs/>
        </w:rPr>
        <w:t>i</w:t>
      </w:r>
      <w:r>
        <w:rPr>
          <w:rFonts w:asciiTheme="minorHAnsi" w:hAnsiTheme="minorHAnsi" w:cstheme="minorHAnsi"/>
          <w:iCs/>
        </w:rPr>
        <w:t>rse a los efectos posteriores que la conducta de la Asamblea</w:t>
      </w:r>
      <w:r w:rsidR="006D688B">
        <w:rPr>
          <w:rFonts w:asciiTheme="minorHAnsi" w:hAnsiTheme="minorHAnsi" w:cstheme="minorHAnsi"/>
          <w:iCs/>
        </w:rPr>
        <w:t xml:space="preserve"> </w:t>
      </w:r>
      <w:r>
        <w:rPr>
          <w:rFonts w:asciiTheme="minorHAnsi" w:hAnsiTheme="minorHAnsi" w:cstheme="minorHAnsi"/>
          <w:iCs/>
        </w:rPr>
        <w:t>provoca</w:t>
      </w:r>
      <w:r w:rsidR="006E24E9">
        <w:rPr>
          <w:rFonts w:asciiTheme="minorHAnsi" w:hAnsiTheme="minorHAnsi" w:cstheme="minorHAnsi"/>
          <w:iCs/>
        </w:rPr>
        <w:t xml:space="preserve"> </w:t>
      </w:r>
      <w:r w:rsidR="006D688B">
        <w:rPr>
          <w:rFonts w:asciiTheme="minorHAnsi" w:hAnsiTheme="minorHAnsi" w:cstheme="minorHAnsi"/>
          <w:iCs/>
        </w:rPr>
        <w:t>para</w:t>
      </w:r>
      <w:r>
        <w:rPr>
          <w:rFonts w:asciiTheme="minorHAnsi" w:hAnsiTheme="minorHAnsi" w:cstheme="minorHAnsi"/>
          <w:iCs/>
        </w:rPr>
        <w:t xml:space="preserve"> notar el incumplimiento</w:t>
      </w:r>
      <w:r w:rsidR="006D688B">
        <w:rPr>
          <w:rFonts w:asciiTheme="minorHAnsi" w:hAnsiTheme="minorHAnsi" w:cstheme="minorHAnsi"/>
          <w:iCs/>
        </w:rPr>
        <w:t>.</w:t>
      </w:r>
      <w:r w:rsidR="00BA7170">
        <w:rPr>
          <w:rFonts w:asciiTheme="minorHAnsi" w:hAnsiTheme="minorHAnsi" w:cstheme="minorHAnsi"/>
          <w:iCs/>
        </w:rPr>
        <w:t xml:space="preserve"> Y es que, </w:t>
      </w:r>
      <w:r w:rsidR="006E24E9">
        <w:rPr>
          <w:rFonts w:asciiTheme="minorHAnsi" w:hAnsiTheme="minorHAnsi" w:cstheme="minorHAnsi"/>
          <w:iCs/>
        </w:rPr>
        <w:t xml:space="preserve">por medio de </w:t>
      </w:r>
      <w:r w:rsidR="00BA7170">
        <w:rPr>
          <w:rFonts w:asciiTheme="minorHAnsi" w:hAnsiTheme="minorHAnsi" w:cstheme="minorHAnsi"/>
          <w:iCs/>
        </w:rPr>
        <w:t xml:space="preserve">los efectos que están sucediendo </w:t>
      </w:r>
      <w:r w:rsidR="00892685">
        <w:rPr>
          <w:rFonts w:asciiTheme="minorHAnsi" w:hAnsiTheme="minorHAnsi" w:cstheme="minorHAnsi"/>
          <w:iCs/>
        </w:rPr>
        <w:t xml:space="preserve">en el país, puede colegirse que </w:t>
      </w:r>
      <w:r w:rsidR="00BA7170">
        <w:rPr>
          <w:rFonts w:asciiTheme="minorHAnsi" w:hAnsiTheme="minorHAnsi" w:cstheme="minorHAnsi"/>
          <w:iCs/>
        </w:rPr>
        <w:t>se está frente a un incumplimiento</w:t>
      </w:r>
      <w:r w:rsidR="00892685">
        <w:rPr>
          <w:rFonts w:asciiTheme="minorHAnsi" w:hAnsiTheme="minorHAnsi" w:cstheme="minorHAnsi"/>
          <w:iCs/>
        </w:rPr>
        <w:t xml:space="preserve"> de las sentencias referidas</w:t>
      </w:r>
      <w:r w:rsidR="00BA7170">
        <w:rPr>
          <w:rFonts w:asciiTheme="minorHAnsi" w:hAnsiTheme="minorHAnsi" w:cstheme="minorHAnsi"/>
          <w:iCs/>
        </w:rPr>
        <w:t>; dicho de otra forma, sin un incumplimiento, no puede hablarse de efectos.</w:t>
      </w:r>
    </w:p>
    <w:p w:rsidR="00490402" w:rsidRDefault="00551EC6" w:rsidP="00CD1DA1">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4</w:t>
      </w:r>
      <w:r w:rsidR="00167946">
        <w:rPr>
          <w:rFonts w:asciiTheme="minorHAnsi" w:hAnsiTheme="minorHAnsi" w:cstheme="minorHAnsi"/>
          <w:iCs/>
        </w:rPr>
        <w:t xml:space="preserve">) </w:t>
      </w:r>
      <w:r>
        <w:rPr>
          <w:rFonts w:asciiTheme="minorHAnsi" w:hAnsiTheme="minorHAnsi" w:cstheme="minorHAnsi"/>
          <w:iCs/>
        </w:rPr>
        <w:t>otro aspecto a destacar es que, p</w:t>
      </w:r>
      <w:r w:rsidR="007029F3">
        <w:rPr>
          <w:rFonts w:asciiTheme="minorHAnsi" w:hAnsiTheme="minorHAnsi" w:cstheme="minorHAnsi"/>
          <w:iCs/>
        </w:rPr>
        <w:t>ara realizar las elecciones de los magistrados de 2006 y 2012, por orden de la Sala, la Asamblea debe de retomar las</w:t>
      </w:r>
      <w:r w:rsidR="00490402">
        <w:rPr>
          <w:rFonts w:asciiTheme="minorHAnsi" w:hAnsiTheme="minorHAnsi" w:cstheme="minorHAnsi"/>
          <w:iCs/>
        </w:rPr>
        <w:t xml:space="preserve"> 2</w:t>
      </w:r>
      <w:r w:rsidR="007029F3">
        <w:rPr>
          <w:rFonts w:asciiTheme="minorHAnsi" w:hAnsiTheme="minorHAnsi" w:cstheme="minorHAnsi"/>
          <w:iCs/>
        </w:rPr>
        <w:t xml:space="preserve"> listas de los 30 abogados presentadas por Consejo Nacional de la Judicatura y escoger de entre ellos a 5 propietarios y 5 suplentes de cada lista, documentando debidamente la moralidad y competencia notoria de ellos. </w:t>
      </w:r>
    </w:p>
    <w:p w:rsidR="007029F3" w:rsidRDefault="007029F3" w:rsidP="00CD1DA1">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Si se observa, a esta fecha restan </w:t>
      </w:r>
      <w:r w:rsidR="00490402">
        <w:rPr>
          <w:rFonts w:asciiTheme="minorHAnsi" w:hAnsiTheme="minorHAnsi" w:cstheme="minorHAnsi"/>
          <w:iCs/>
        </w:rPr>
        <w:t xml:space="preserve">10 </w:t>
      </w:r>
      <w:r w:rsidRPr="00A117DE">
        <w:rPr>
          <w:rFonts w:asciiTheme="minorHAnsi" w:hAnsiTheme="minorHAnsi" w:cstheme="minorHAnsi"/>
          <w:iCs/>
        </w:rPr>
        <w:t>días</w:t>
      </w:r>
      <w:r w:rsidR="00490402">
        <w:rPr>
          <w:rFonts w:asciiTheme="minorHAnsi" w:hAnsiTheme="minorHAnsi" w:cstheme="minorHAnsi"/>
          <w:iCs/>
        </w:rPr>
        <w:t xml:space="preserve"> </w:t>
      </w:r>
      <w:r>
        <w:rPr>
          <w:rFonts w:asciiTheme="minorHAnsi" w:hAnsiTheme="minorHAnsi" w:cstheme="minorHAnsi"/>
          <w:iCs/>
        </w:rPr>
        <w:t xml:space="preserve">para que termine el periodo de un tercio de magistrados y se </w:t>
      </w:r>
      <w:r w:rsidR="00490402">
        <w:rPr>
          <w:rFonts w:asciiTheme="minorHAnsi" w:hAnsiTheme="minorHAnsi" w:cstheme="minorHAnsi"/>
          <w:iCs/>
        </w:rPr>
        <w:t xml:space="preserve">deban </w:t>
      </w:r>
      <w:r>
        <w:rPr>
          <w:rFonts w:asciiTheme="minorHAnsi" w:hAnsiTheme="minorHAnsi" w:cstheme="minorHAnsi"/>
          <w:iCs/>
        </w:rPr>
        <w:t>e</w:t>
      </w:r>
      <w:r w:rsidR="00490402">
        <w:rPr>
          <w:rFonts w:asciiTheme="minorHAnsi" w:hAnsiTheme="minorHAnsi" w:cstheme="minorHAnsi"/>
          <w:iCs/>
        </w:rPr>
        <w:t>legir</w:t>
      </w:r>
      <w:r>
        <w:rPr>
          <w:rFonts w:asciiTheme="minorHAnsi" w:hAnsiTheme="minorHAnsi" w:cstheme="minorHAnsi"/>
          <w:iCs/>
        </w:rPr>
        <w:t xml:space="preserve"> a</w:t>
      </w:r>
      <w:r w:rsidR="00490402">
        <w:rPr>
          <w:rFonts w:asciiTheme="minorHAnsi" w:hAnsiTheme="minorHAnsi" w:cstheme="minorHAnsi"/>
          <w:iCs/>
        </w:rPr>
        <w:t xml:space="preserve">l tercio  </w:t>
      </w:r>
      <w:r>
        <w:rPr>
          <w:rFonts w:asciiTheme="minorHAnsi" w:hAnsiTheme="minorHAnsi" w:cstheme="minorHAnsi"/>
          <w:iCs/>
        </w:rPr>
        <w:t>de 2012, lo cual hace prácticamente imposible que la Asamblea cumpla con la elección antes del 30 de junio de 2012; respe</w:t>
      </w:r>
      <w:r w:rsidR="00EB78F8">
        <w:rPr>
          <w:rFonts w:asciiTheme="minorHAnsi" w:hAnsiTheme="minorHAnsi" w:cstheme="minorHAnsi"/>
          <w:iCs/>
        </w:rPr>
        <w:t xml:space="preserve">cto de la declaratoria de inconstitucionales de los nombramientos del tercio de magistrados de 2006, </w:t>
      </w:r>
      <w:r w:rsidR="006B6B02">
        <w:rPr>
          <w:rFonts w:asciiTheme="minorHAnsi" w:hAnsiTheme="minorHAnsi" w:cstheme="minorHAnsi"/>
          <w:iCs/>
        </w:rPr>
        <w:t xml:space="preserve">la sentencia ha provocado que </w:t>
      </w:r>
      <w:r w:rsidR="00EB78F8">
        <w:rPr>
          <w:rFonts w:asciiTheme="minorHAnsi" w:hAnsiTheme="minorHAnsi" w:cstheme="minorHAnsi"/>
          <w:iCs/>
        </w:rPr>
        <w:t xml:space="preserve">los 5 magistrados cuyos nombramientos fueron </w:t>
      </w:r>
      <w:r w:rsidR="00EB78F8">
        <w:rPr>
          <w:rFonts w:asciiTheme="minorHAnsi" w:hAnsiTheme="minorHAnsi" w:cstheme="minorHAnsi"/>
          <w:iCs/>
        </w:rPr>
        <w:lastRenderedPageBreak/>
        <w:t xml:space="preserve">impugnados </w:t>
      </w:r>
      <w:r w:rsidR="006B6B02">
        <w:rPr>
          <w:rFonts w:asciiTheme="minorHAnsi" w:hAnsiTheme="minorHAnsi" w:cstheme="minorHAnsi"/>
          <w:iCs/>
        </w:rPr>
        <w:t xml:space="preserve">se </w:t>
      </w:r>
      <w:r w:rsidR="00490402">
        <w:rPr>
          <w:rFonts w:asciiTheme="minorHAnsi" w:hAnsiTheme="minorHAnsi" w:cstheme="minorHAnsi"/>
          <w:iCs/>
        </w:rPr>
        <w:t>abstengan</w:t>
      </w:r>
      <w:r w:rsidR="00EB78F8">
        <w:rPr>
          <w:rFonts w:asciiTheme="minorHAnsi" w:hAnsiTheme="minorHAnsi" w:cstheme="minorHAnsi"/>
          <w:iCs/>
        </w:rPr>
        <w:t xml:space="preserve"> de seguir conociendo de cualquier causa, tanto en sus respectivas salas como en la Corte Plena</w:t>
      </w:r>
      <w:r w:rsidR="006B6B02">
        <w:rPr>
          <w:rFonts w:asciiTheme="minorHAnsi" w:hAnsiTheme="minorHAnsi" w:cstheme="minorHAnsi"/>
          <w:iCs/>
        </w:rPr>
        <w:t>. A la luz d</w:t>
      </w:r>
      <w:r w:rsidR="00490402">
        <w:rPr>
          <w:rFonts w:asciiTheme="minorHAnsi" w:hAnsiTheme="minorHAnsi" w:cstheme="minorHAnsi"/>
          <w:iCs/>
        </w:rPr>
        <w:t>e estos hechos, se colige que estos más de 15 días que han transcurrido desde la notificación de las sentencias, fueron un plazo más que suficiente para haber realizado la elección, dada la imperiosa necesidad de</w:t>
      </w:r>
      <w:r w:rsidR="006B6B02">
        <w:rPr>
          <w:rFonts w:asciiTheme="minorHAnsi" w:hAnsiTheme="minorHAnsi" w:cstheme="minorHAnsi"/>
          <w:iCs/>
        </w:rPr>
        <w:t xml:space="preserve"> elegir</w:t>
      </w:r>
      <w:r w:rsidR="00EB78F8">
        <w:rPr>
          <w:rFonts w:asciiTheme="minorHAnsi" w:hAnsiTheme="minorHAnsi" w:cstheme="minorHAnsi"/>
          <w:iCs/>
        </w:rPr>
        <w:t xml:space="preserve"> ese tercio de magistrados</w:t>
      </w:r>
      <w:r w:rsidR="0005147C">
        <w:rPr>
          <w:rFonts w:asciiTheme="minorHAnsi" w:hAnsiTheme="minorHAnsi" w:cstheme="minorHAnsi"/>
          <w:iCs/>
        </w:rPr>
        <w:t xml:space="preserve"> y por ende, cumplir </w:t>
      </w:r>
      <w:r w:rsidR="00167946">
        <w:rPr>
          <w:rFonts w:asciiTheme="minorHAnsi" w:hAnsiTheme="minorHAnsi" w:cstheme="minorHAnsi"/>
          <w:iCs/>
        </w:rPr>
        <w:t xml:space="preserve">inmediatamente </w:t>
      </w:r>
      <w:r w:rsidR="0005147C">
        <w:rPr>
          <w:rFonts w:asciiTheme="minorHAnsi" w:hAnsiTheme="minorHAnsi" w:cstheme="minorHAnsi"/>
          <w:iCs/>
        </w:rPr>
        <w:t>con el fallo judicial</w:t>
      </w:r>
      <w:r w:rsidR="00931530">
        <w:rPr>
          <w:rFonts w:asciiTheme="minorHAnsi" w:hAnsiTheme="minorHAnsi" w:cstheme="minorHAnsi"/>
          <w:iCs/>
        </w:rPr>
        <w:t xml:space="preserve">, puesto que </w:t>
      </w:r>
      <w:r w:rsidR="00931530">
        <w:rPr>
          <w:rFonts w:asciiTheme="minorHAnsi" w:hAnsiTheme="minorHAnsi" w:cstheme="minorHAnsi"/>
          <w:bCs/>
          <w:lang w:val="es-SV"/>
        </w:rPr>
        <w:t>l</w:t>
      </w:r>
      <w:r w:rsidR="00931530" w:rsidRPr="00931530">
        <w:rPr>
          <w:rFonts w:asciiTheme="minorHAnsi" w:hAnsiTheme="minorHAnsi" w:cstheme="minorHAnsi"/>
          <w:bCs/>
          <w:lang w:val="es-SV"/>
        </w:rPr>
        <w:t>a desintegración de la C</w:t>
      </w:r>
      <w:r w:rsidR="00931530">
        <w:rPr>
          <w:rFonts w:asciiTheme="minorHAnsi" w:hAnsiTheme="minorHAnsi" w:cstheme="minorHAnsi"/>
          <w:bCs/>
          <w:lang w:val="es-SV"/>
        </w:rPr>
        <w:t xml:space="preserve">orte </w:t>
      </w:r>
      <w:r w:rsidR="00931530" w:rsidRPr="00931530">
        <w:rPr>
          <w:rFonts w:asciiTheme="minorHAnsi" w:hAnsiTheme="minorHAnsi" w:cstheme="minorHAnsi"/>
          <w:bCs/>
          <w:lang w:val="es-SV"/>
        </w:rPr>
        <w:t>S</w:t>
      </w:r>
      <w:r w:rsidR="00931530">
        <w:rPr>
          <w:rFonts w:asciiTheme="minorHAnsi" w:hAnsiTheme="minorHAnsi" w:cstheme="minorHAnsi"/>
          <w:bCs/>
          <w:lang w:val="es-SV"/>
        </w:rPr>
        <w:t xml:space="preserve">uprema de </w:t>
      </w:r>
      <w:r w:rsidR="00931530" w:rsidRPr="00931530">
        <w:rPr>
          <w:rFonts w:asciiTheme="minorHAnsi" w:hAnsiTheme="minorHAnsi" w:cstheme="minorHAnsi"/>
          <w:bCs/>
          <w:lang w:val="es-SV"/>
        </w:rPr>
        <w:t>J</w:t>
      </w:r>
      <w:r w:rsidR="00931530">
        <w:rPr>
          <w:rFonts w:asciiTheme="minorHAnsi" w:hAnsiTheme="minorHAnsi" w:cstheme="minorHAnsi"/>
          <w:bCs/>
          <w:lang w:val="es-SV"/>
        </w:rPr>
        <w:t>ustica</w:t>
      </w:r>
      <w:r w:rsidR="00931530" w:rsidRPr="00931530">
        <w:rPr>
          <w:rFonts w:asciiTheme="minorHAnsi" w:hAnsiTheme="minorHAnsi" w:cstheme="minorHAnsi"/>
          <w:bCs/>
          <w:lang w:val="es-SV"/>
        </w:rPr>
        <w:t xml:space="preserve"> ya está sucediendo</w:t>
      </w:r>
      <w:r w:rsidR="00EB78F8">
        <w:rPr>
          <w:rFonts w:asciiTheme="minorHAnsi" w:hAnsiTheme="minorHAnsi" w:cstheme="minorHAnsi"/>
          <w:iCs/>
        </w:rPr>
        <w:t>.</w:t>
      </w:r>
      <w:r w:rsidR="00006BF2">
        <w:rPr>
          <w:rFonts w:asciiTheme="minorHAnsi" w:hAnsiTheme="minorHAnsi" w:cstheme="minorHAnsi"/>
          <w:iCs/>
        </w:rPr>
        <w:t xml:space="preserve"> </w:t>
      </w:r>
      <w:r w:rsidR="00316781">
        <w:rPr>
          <w:rFonts w:asciiTheme="minorHAnsi" w:hAnsiTheme="minorHAnsi" w:cstheme="minorHAnsi"/>
          <w:iCs/>
        </w:rPr>
        <w:t>Los efectos de la omisión de la Asamblea están genera</w:t>
      </w:r>
      <w:r w:rsidR="00D908EB">
        <w:rPr>
          <w:rFonts w:asciiTheme="minorHAnsi" w:hAnsiTheme="minorHAnsi" w:cstheme="minorHAnsi"/>
          <w:iCs/>
        </w:rPr>
        <w:t>ndo un menoscabo inmenso al sistema de justicia, revelando</w:t>
      </w:r>
      <w:r w:rsidR="00316781">
        <w:rPr>
          <w:rFonts w:asciiTheme="minorHAnsi" w:hAnsiTheme="minorHAnsi" w:cstheme="minorHAnsi"/>
          <w:iCs/>
        </w:rPr>
        <w:t xml:space="preserve"> </w:t>
      </w:r>
      <w:r w:rsidR="00D908EB">
        <w:rPr>
          <w:rFonts w:asciiTheme="minorHAnsi" w:hAnsiTheme="minorHAnsi" w:cstheme="minorHAnsi"/>
          <w:iCs/>
        </w:rPr>
        <w:t>en consecuencia,</w:t>
      </w:r>
      <w:r w:rsidR="00316781">
        <w:rPr>
          <w:rFonts w:asciiTheme="minorHAnsi" w:hAnsiTheme="minorHAnsi" w:cstheme="minorHAnsi"/>
          <w:iCs/>
        </w:rPr>
        <w:t xml:space="preserve"> la</w:t>
      </w:r>
      <w:r w:rsidR="006B6B02">
        <w:rPr>
          <w:rFonts w:asciiTheme="minorHAnsi" w:hAnsiTheme="minorHAnsi" w:cstheme="minorHAnsi"/>
          <w:iCs/>
        </w:rPr>
        <w:t xml:space="preserve"> </w:t>
      </w:r>
      <w:r w:rsidR="00316781">
        <w:rPr>
          <w:rFonts w:asciiTheme="minorHAnsi" w:hAnsiTheme="minorHAnsi" w:cstheme="minorHAnsi"/>
          <w:iCs/>
        </w:rPr>
        <w:t xml:space="preserve">situación de incumplimiento de </w:t>
      </w:r>
      <w:r w:rsidR="006B6B02">
        <w:rPr>
          <w:rFonts w:asciiTheme="minorHAnsi" w:hAnsiTheme="minorHAnsi" w:cstheme="minorHAnsi"/>
          <w:iCs/>
        </w:rPr>
        <w:t>la Asamblea</w:t>
      </w:r>
      <w:r w:rsidR="00490402">
        <w:rPr>
          <w:rFonts w:asciiTheme="minorHAnsi" w:hAnsiTheme="minorHAnsi" w:cstheme="minorHAnsi"/>
          <w:iCs/>
        </w:rPr>
        <w:t xml:space="preserve"> Legislativa</w:t>
      </w:r>
      <w:r w:rsidR="00006BF2">
        <w:rPr>
          <w:rFonts w:asciiTheme="minorHAnsi" w:hAnsiTheme="minorHAnsi" w:cstheme="minorHAnsi"/>
          <w:iCs/>
        </w:rPr>
        <w:t>.</w:t>
      </w:r>
    </w:p>
    <w:p w:rsidR="009F0C64" w:rsidRDefault="00551EC6" w:rsidP="00CD1DA1">
      <w:pPr>
        <w:spacing w:before="100" w:beforeAutospacing="1" w:after="100" w:afterAutospacing="1" w:line="360" w:lineRule="auto"/>
        <w:jc w:val="both"/>
        <w:rPr>
          <w:rFonts w:asciiTheme="minorHAnsi" w:hAnsiTheme="minorHAnsi" w:cstheme="minorHAnsi"/>
          <w:color w:val="000000"/>
        </w:rPr>
      </w:pPr>
      <w:r>
        <w:rPr>
          <w:rFonts w:asciiTheme="minorHAnsi" w:hAnsiTheme="minorHAnsi" w:cstheme="minorHAnsi"/>
          <w:color w:val="000000"/>
        </w:rPr>
        <w:t xml:space="preserve">5) </w:t>
      </w:r>
      <w:r w:rsidR="009F0C64">
        <w:rPr>
          <w:rFonts w:asciiTheme="minorHAnsi" w:hAnsiTheme="minorHAnsi" w:cstheme="minorHAnsi"/>
          <w:color w:val="000000"/>
        </w:rPr>
        <w:t>En el dictamen número 5 que aprobó el pleno legislativo, se lee que “a juicio de esta Comisión [Política]” se han violentado una serie de normas jurídicas, lo que implica que las sentencias “no han sido dictadas conforme a derecho”. Puede cuestionarse si la Asamblea Legislativa tiene la potestad para determinar si una sentencia ha sido pronunciada conforme a derecho, y más aún, si puede incumplirla a partir de sus simples consideraciones.</w:t>
      </w:r>
      <w:r w:rsidR="006633F0">
        <w:rPr>
          <w:rFonts w:asciiTheme="minorHAnsi" w:hAnsiTheme="minorHAnsi" w:cstheme="minorHAnsi"/>
          <w:color w:val="000000"/>
        </w:rPr>
        <w:t xml:space="preserve"> Puede apreciarse que bajo el argumento que la Sala “exige su cumplimiento” y la Asamblea Legislativa “demanda el respeto de sus facultades constitucionales”, se deja de lado que es la Constitución y las leyes de la República las que asignan ese carácter de forzoso cumplimiento a las sentencias de la Sala de lo Constitucional, y no el tribunal constitucional. </w:t>
      </w:r>
    </w:p>
    <w:p w:rsidR="009F0C64" w:rsidRDefault="00551EC6" w:rsidP="00CD1DA1">
      <w:pPr>
        <w:spacing w:before="100" w:beforeAutospacing="1" w:after="100" w:afterAutospacing="1" w:line="360" w:lineRule="auto"/>
        <w:jc w:val="both"/>
        <w:rPr>
          <w:rFonts w:asciiTheme="minorHAnsi" w:hAnsiTheme="minorHAnsi" w:cstheme="minorHAnsi"/>
        </w:rPr>
      </w:pPr>
      <w:r>
        <w:rPr>
          <w:rFonts w:asciiTheme="minorHAnsi" w:hAnsiTheme="minorHAnsi" w:cstheme="minorHAnsi"/>
          <w:color w:val="000000"/>
        </w:rPr>
        <w:t xml:space="preserve">6) </w:t>
      </w:r>
      <w:r w:rsidR="006633F0">
        <w:rPr>
          <w:rFonts w:asciiTheme="minorHAnsi" w:hAnsiTheme="minorHAnsi" w:cstheme="minorHAnsi"/>
          <w:color w:val="000000"/>
        </w:rPr>
        <w:t>Tampoco</w:t>
      </w:r>
      <w:r w:rsidR="00DD4811">
        <w:rPr>
          <w:rFonts w:asciiTheme="minorHAnsi" w:hAnsiTheme="minorHAnsi" w:cstheme="minorHAnsi"/>
          <w:color w:val="000000"/>
        </w:rPr>
        <w:t xml:space="preserve"> existe una causa que </w:t>
      </w:r>
      <w:r w:rsidR="00167946" w:rsidRPr="004A2CB6">
        <w:rPr>
          <w:rFonts w:asciiTheme="minorHAnsi" w:hAnsiTheme="minorHAnsi" w:cstheme="minorHAnsi"/>
          <w:color w:val="000000"/>
        </w:rPr>
        <w:t>justifique</w:t>
      </w:r>
      <w:r w:rsidR="00DD4811">
        <w:rPr>
          <w:rFonts w:asciiTheme="minorHAnsi" w:hAnsiTheme="minorHAnsi" w:cstheme="minorHAnsi"/>
          <w:color w:val="000000"/>
        </w:rPr>
        <w:t xml:space="preserve"> el realizar una consulta pública sobre las implicaciones de las sentencias, </w:t>
      </w:r>
      <w:r w:rsidR="00E80075">
        <w:rPr>
          <w:rFonts w:asciiTheme="minorHAnsi" w:hAnsiTheme="minorHAnsi" w:cstheme="minorHAnsi"/>
          <w:color w:val="000000"/>
        </w:rPr>
        <w:t>ni mucho menos</w:t>
      </w:r>
      <w:r w:rsidR="00DD4811">
        <w:rPr>
          <w:rFonts w:asciiTheme="minorHAnsi" w:hAnsiTheme="minorHAnsi" w:cstheme="minorHAnsi"/>
          <w:color w:val="000000"/>
        </w:rPr>
        <w:t xml:space="preserve"> el recurrir ante este tribunal, ya que al </w:t>
      </w:r>
      <w:r w:rsidR="00DD4811" w:rsidRPr="004A2CB6">
        <w:rPr>
          <w:rFonts w:asciiTheme="minorHAnsi" w:hAnsiTheme="minorHAnsi" w:cstheme="minorHAnsi"/>
        </w:rPr>
        <w:t>aplica</w:t>
      </w:r>
      <w:r w:rsidR="00DD4811">
        <w:rPr>
          <w:rFonts w:asciiTheme="minorHAnsi" w:hAnsiTheme="minorHAnsi" w:cstheme="minorHAnsi"/>
        </w:rPr>
        <w:t>r el orden jurídico salvadoreño, la A</w:t>
      </w:r>
      <w:r w:rsidR="00DD4811" w:rsidRPr="004A2CB6">
        <w:rPr>
          <w:rFonts w:asciiTheme="minorHAnsi" w:hAnsiTheme="minorHAnsi" w:cstheme="minorHAnsi"/>
        </w:rPr>
        <w:t xml:space="preserve">samblea </w:t>
      </w:r>
      <w:r w:rsidR="00DD4811">
        <w:rPr>
          <w:rFonts w:asciiTheme="minorHAnsi" w:hAnsiTheme="minorHAnsi" w:cstheme="minorHAnsi"/>
        </w:rPr>
        <w:t xml:space="preserve">no tiene ningún recurso procesal para apelar los </w:t>
      </w:r>
      <w:r w:rsidR="00DD4811" w:rsidRPr="004A2CB6">
        <w:rPr>
          <w:rFonts w:asciiTheme="minorHAnsi" w:hAnsiTheme="minorHAnsi" w:cstheme="minorHAnsi"/>
        </w:rPr>
        <w:t>fallo</w:t>
      </w:r>
      <w:r w:rsidR="00DD4811">
        <w:rPr>
          <w:rFonts w:asciiTheme="minorHAnsi" w:hAnsiTheme="minorHAnsi" w:cstheme="minorHAnsi"/>
        </w:rPr>
        <w:t xml:space="preserve">s de inconstitucionalidad. </w:t>
      </w:r>
    </w:p>
    <w:p w:rsidR="00167946" w:rsidRPr="00167946" w:rsidRDefault="00551EC6" w:rsidP="00CD1DA1">
      <w:pPr>
        <w:spacing w:before="100" w:beforeAutospacing="1" w:after="100" w:afterAutospacing="1" w:line="360" w:lineRule="auto"/>
        <w:jc w:val="both"/>
        <w:rPr>
          <w:rFonts w:asciiTheme="minorHAnsi" w:hAnsiTheme="minorHAnsi" w:cstheme="minorHAnsi"/>
          <w:color w:val="000000"/>
        </w:rPr>
      </w:pPr>
      <w:r>
        <w:rPr>
          <w:rFonts w:asciiTheme="minorHAnsi" w:hAnsiTheme="minorHAnsi" w:cstheme="minorHAnsi"/>
        </w:rPr>
        <w:t xml:space="preserve">7) </w:t>
      </w:r>
      <w:r w:rsidR="00DD4811">
        <w:rPr>
          <w:rFonts w:asciiTheme="minorHAnsi" w:hAnsiTheme="minorHAnsi" w:cstheme="minorHAnsi"/>
        </w:rPr>
        <w:t>Estas acciones del legislativo</w:t>
      </w:r>
      <w:r w:rsidR="00DD4811" w:rsidRPr="004A2CB6">
        <w:rPr>
          <w:rFonts w:asciiTheme="minorHAnsi" w:hAnsiTheme="minorHAnsi" w:cstheme="minorHAnsi"/>
        </w:rPr>
        <w:t xml:space="preserve"> genera</w:t>
      </w:r>
      <w:r w:rsidR="00DD4811">
        <w:rPr>
          <w:rFonts w:asciiTheme="minorHAnsi" w:hAnsiTheme="minorHAnsi" w:cstheme="minorHAnsi"/>
        </w:rPr>
        <w:t>n</w:t>
      </w:r>
      <w:r w:rsidR="00DD4811" w:rsidRPr="004A2CB6">
        <w:rPr>
          <w:rFonts w:asciiTheme="minorHAnsi" w:hAnsiTheme="minorHAnsi" w:cstheme="minorHAnsi"/>
        </w:rPr>
        <w:t xml:space="preserve"> una violación a la Constitución</w:t>
      </w:r>
      <w:r w:rsidR="00DD4811" w:rsidRPr="004A2CB6">
        <w:rPr>
          <w:rFonts w:asciiTheme="minorHAnsi" w:hAnsiTheme="minorHAnsi" w:cstheme="minorHAnsi"/>
          <w:color w:val="000000"/>
        </w:rPr>
        <w:t xml:space="preserve"> en cuanto a la realización de una pronta y cumplida justicia.</w:t>
      </w:r>
      <w:r w:rsidR="00DD4811" w:rsidRPr="00DD4811">
        <w:rPr>
          <w:rFonts w:asciiTheme="minorHAnsi" w:hAnsiTheme="minorHAnsi" w:cstheme="minorHAnsi"/>
          <w:color w:val="000000"/>
        </w:rPr>
        <w:t xml:space="preserve"> </w:t>
      </w:r>
      <w:r w:rsidR="00DD4811" w:rsidRPr="004A2CB6">
        <w:rPr>
          <w:rFonts w:asciiTheme="minorHAnsi" w:hAnsiTheme="minorHAnsi" w:cstheme="minorHAnsi"/>
          <w:color w:val="000000"/>
        </w:rPr>
        <w:t>Y es que</w:t>
      </w:r>
      <w:r w:rsidR="00DD4811">
        <w:rPr>
          <w:rFonts w:asciiTheme="minorHAnsi" w:hAnsiTheme="minorHAnsi" w:cstheme="minorHAnsi"/>
          <w:color w:val="000000"/>
        </w:rPr>
        <w:t>,</w:t>
      </w:r>
      <w:r w:rsidR="00DD4811" w:rsidRPr="004A2CB6">
        <w:rPr>
          <w:rFonts w:asciiTheme="minorHAnsi" w:hAnsiTheme="minorHAnsi" w:cstheme="minorHAnsi"/>
          <w:color w:val="000000"/>
        </w:rPr>
        <w:t xml:space="preserve"> parte de la pronta y cumplida justicia tiene que ver con la efectividad y eficacia de la sentencia, y el es</w:t>
      </w:r>
      <w:r w:rsidR="00DD4811">
        <w:rPr>
          <w:rFonts w:asciiTheme="minorHAnsi" w:hAnsiTheme="minorHAnsi" w:cstheme="minorHAnsi"/>
          <w:color w:val="000000"/>
        </w:rPr>
        <w:t>tar dilatando su cumplimiento le</w:t>
      </w:r>
      <w:r w:rsidR="00DD4811" w:rsidRPr="004A2CB6">
        <w:rPr>
          <w:rFonts w:asciiTheme="minorHAnsi" w:hAnsiTheme="minorHAnsi" w:cstheme="minorHAnsi"/>
          <w:color w:val="000000"/>
        </w:rPr>
        <w:t xml:space="preserve"> vuelve letra muerta.</w:t>
      </w:r>
      <w:r w:rsidR="00DD4811">
        <w:rPr>
          <w:rFonts w:asciiTheme="minorHAnsi" w:hAnsiTheme="minorHAnsi" w:cstheme="minorHAnsi"/>
          <w:color w:val="000000"/>
        </w:rPr>
        <w:t xml:space="preserve"> Esta dilación tiene como único objetivo</w:t>
      </w:r>
      <w:r w:rsidR="00167946" w:rsidRPr="004A2CB6">
        <w:rPr>
          <w:rFonts w:asciiTheme="minorHAnsi" w:hAnsiTheme="minorHAnsi" w:cstheme="minorHAnsi"/>
          <w:color w:val="000000"/>
        </w:rPr>
        <w:t xml:space="preserve"> generar </w:t>
      </w:r>
      <w:r w:rsidR="00DD4811">
        <w:rPr>
          <w:rFonts w:asciiTheme="minorHAnsi" w:hAnsiTheme="minorHAnsi" w:cstheme="minorHAnsi"/>
          <w:color w:val="000000"/>
        </w:rPr>
        <w:t>parálisis institucional del Órgano Judicial al quedar desintegrada, y poder inculpar a la Sala de tal situación.</w:t>
      </w:r>
    </w:p>
    <w:p w:rsidR="00CD1DA1" w:rsidRPr="00931530" w:rsidRDefault="00551EC6" w:rsidP="00C63C7C">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iCs/>
        </w:rPr>
        <w:lastRenderedPageBreak/>
        <w:t>Para finalizar, e</w:t>
      </w:r>
      <w:r w:rsidR="00C11EE4">
        <w:rPr>
          <w:rFonts w:asciiTheme="minorHAnsi" w:hAnsiTheme="minorHAnsi" w:cstheme="minorHAnsi"/>
          <w:iCs/>
        </w:rPr>
        <w:t>l no</w:t>
      </w:r>
      <w:r w:rsidR="00EB78F8">
        <w:rPr>
          <w:rFonts w:asciiTheme="minorHAnsi" w:hAnsiTheme="minorHAnsi" w:cstheme="minorHAnsi"/>
          <w:iCs/>
        </w:rPr>
        <w:t xml:space="preserve"> haber</w:t>
      </w:r>
      <w:r w:rsidR="00C11EE4">
        <w:rPr>
          <w:rFonts w:asciiTheme="minorHAnsi" w:hAnsiTheme="minorHAnsi" w:cstheme="minorHAnsi"/>
          <w:iCs/>
        </w:rPr>
        <w:t>se</w:t>
      </w:r>
      <w:r w:rsidR="00EB78F8">
        <w:rPr>
          <w:rFonts w:asciiTheme="minorHAnsi" w:hAnsiTheme="minorHAnsi" w:cstheme="minorHAnsi"/>
          <w:iCs/>
        </w:rPr>
        <w:t xml:space="preserve"> iniciado en tiempo las acciones tendientes a lograr la elección</w:t>
      </w:r>
      <w:r w:rsidR="00C11EE4">
        <w:rPr>
          <w:rFonts w:asciiTheme="minorHAnsi" w:hAnsiTheme="minorHAnsi" w:cstheme="minorHAnsi"/>
          <w:iCs/>
        </w:rPr>
        <w:t xml:space="preserve"> de los magistrados</w:t>
      </w:r>
      <w:r w:rsidR="00D63E03">
        <w:rPr>
          <w:rFonts w:asciiTheme="minorHAnsi" w:hAnsiTheme="minorHAnsi" w:cstheme="minorHAnsi"/>
          <w:iCs/>
        </w:rPr>
        <w:t xml:space="preserve">, y realizar acciones dilatorias injustificadas, </w:t>
      </w:r>
      <w:r w:rsidR="00FD4914">
        <w:rPr>
          <w:rFonts w:asciiTheme="minorHAnsi" w:hAnsiTheme="minorHAnsi" w:cstheme="minorHAnsi"/>
          <w:iCs/>
        </w:rPr>
        <w:t xml:space="preserve">a pesar de la urgencia, </w:t>
      </w:r>
      <w:r w:rsidR="00841F2F">
        <w:rPr>
          <w:rFonts w:asciiTheme="minorHAnsi" w:hAnsiTheme="minorHAnsi" w:cstheme="minorHAnsi"/>
          <w:iCs/>
        </w:rPr>
        <w:t xml:space="preserve">provoca que la Asamblea Legislativa esté incumpliendo las sentencias de inconstitucionalidad </w:t>
      </w:r>
      <w:r w:rsidR="003F28D2">
        <w:rPr>
          <w:rFonts w:asciiTheme="minorHAnsi" w:hAnsiTheme="minorHAnsi" w:cstheme="minorHAnsi"/>
          <w:iCs/>
        </w:rPr>
        <w:t xml:space="preserve">Ref. </w:t>
      </w:r>
      <w:r w:rsidR="00841F2F">
        <w:rPr>
          <w:rFonts w:asciiTheme="minorHAnsi" w:hAnsiTheme="minorHAnsi" w:cstheme="minorHAnsi"/>
          <w:iCs/>
        </w:rPr>
        <w:t xml:space="preserve">19-2012 y 23-2012, </w:t>
      </w:r>
      <w:r w:rsidR="00D63E03">
        <w:rPr>
          <w:rFonts w:asciiTheme="minorHAnsi" w:hAnsiTheme="minorHAnsi" w:cstheme="minorHAnsi"/>
          <w:iCs/>
        </w:rPr>
        <w:t xml:space="preserve">dado el poco tiempo para elegir </w:t>
      </w:r>
      <w:r w:rsidR="00841F2F">
        <w:rPr>
          <w:rFonts w:asciiTheme="minorHAnsi" w:hAnsiTheme="minorHAnsi" w:cstheme="minorHAnsi"/>
          <w:iCs/>
        </w:rPr>
        <w:t xml:space="preserve">y </w:t>
      </w:r>
      <w:r w:rsidR="00C11EE4">
        <w:rPr>
          <w:rFonts w:asciiTheme="minorHAnsi" w:hAnsiTheme="minorHAnsi" w:cstheme="minorHAnsi"/>
          <w:iCs/>
        </w:rPr>
        <w:t xml:space="preserve">la </w:t>
      </w:r>
      <w:r w:rsidR="00E846EF">
        <w:rPr>
          <w:rFonts w:asciiTheme="minorHAnsi" w:hAnsiTheme="minorHAnsi" w:cstheme="minorHAnsi"/>
          <w:iCs/>
        </w:rPr>
        <w:t xml:space="preserve">negativa para integrar sus respectivas salas por parte </w:t>
      </w:r>
      <w:r w:rsidR="00C11EE4">
        <w:rPr>
          <w:rFonts w:asciiTheme="minorHAnsi" w:hAnsiTheme="minorHAnsi" w:cstheme="minorHAnsi"/>
          <w:iCs/>
        </w:rPr>
        <w:t>del tercio de magistrados cuyos nombramientos fueron impugnados.</w:t>
      </w:r>
      <w:r w:rsidR="00931530">
        <w:rPr>
          <w:rFonts w:asciiTheme="minorHAnsi" w:hAnsiTheme="minorHAnsi" w:cstheme="minorHAnsi"/>
          <w:iCs/>
        </w:rPr>
        <w:t xml:space="preserve"> </w:t>
      </w:r>
    </w:p>
    <w:p w:rsidR="002C61DC" w:rsidRDefault="00350BEE" w:rsidP="004A2CB6">
      <w:pPr>
        <w:spacing w:before="100" w:beforeAutospacing="1" w:after="100" w:afterAutospacing="1" w:line="360" w:lineRule="auto"/>
        <w:jc w:val="both"/>
        <w:rPr>
          <w:rFonts w:asciiTheme="minorHAnsi" w:hAnsiTheme="minorHAnsi" w:cstheme="minorHAnsi"/>
          <w:b/>
          <w:bCs/>
          <w:lang w:val="es-SV"/>
        </w:rPr>
      </w:pPr>
      <w:r>
        <w:rPr>
          <w:rFonts w:asciiTheme="minorHAnsi" w:hAnsiTheme="minorHAnsi" w:cstheme="minorHAnsi"/>
          <w:b/>
          <w:bCs/>
        </w:rPr>
        <w:t xml:space="preserve">1) </w:t>
      </w:r>
      <w:r w:rsidR="002C61DC">
        <w:rPr>
          <w:rFonts w:asciiTheme="minorHAnsi" w:hAnsiTheme="minorHAnsi" w:cstheme="minorHAnsi"/>
          <w:b/>
          <w:bCs/>
        </w:rPr>
        <w:t xml:space="preserve">VIOLACIÓN DE </w:t>
      </w:r>
      <w:r w:rsidR="002C61DC" w:rsidRPr="002C61DC">
        <w:rPr>
          <w:rFonts w:asciiTheme="minorHAnsi" w:hAnsiTheme="minorHAnsi" w:cstheme="minorHAnsi"/>
          <w:b/>
          <w:bCs/>
          <w:lang w:val="es-SV"/>
        </w:rPr>
        <w:t>LOS CONTROLES INTERORGÁNICOS DEL SISTEMA POLÍ</w:t>
      </w:r>
      <w:r w:rsidR="002C61DC">
        <w:rPr>
          <w:rFonts w:asciiTheme="minorHAnsi" w:hAnsiTheme="minorHAnsi" w:cstheme="minorHAnsi"/>
          <w:b/>
          <w:bCs/>
          <w:lang w:val="es-SV"/>
        </w:rPr>
        <w:t>TICO</w:t>
      </w:r>
      <w:r w:rsidR="003B59F5">
        <w:rPr>
          <w:rFonts w:asciiTheme="minorHAnsi" w:hAnsiTheme="minorHAnsi" w:cstheme="minorHAnsi"/>
          <w:b/>
          <w:bCs/>
          <w:lang w:val="es-SV"/>
        </w:rPr>
        <w:t>, L</w:t>
      </w:r>
      <w:r w:rsidR="003B59F5" w:rsidRPr="003B59F5">
        <w:rPr>
          <w:rFonts w:asciiTheme="minorHAnsi" w:hAnsiTheme="minorHAnsi" w:cstheme="minorHAnsi"/>
          <w:b/>
          <w:bCs/>
          <w:lang w:val="es-SV"/>
        </w:rPr>
        <w:t>AS FACULTADES DEL ÓRGANO JURISDICCIONAL EN MATERIA CONSTITUCIONAL</w:t>
      </w:r>
      <w:r w:rsidR="002C61DC">
        <w:rPr>
          <w:rFonts w:asciiTheme="minorHAnsi" w:hAnsiTheme="minorHAnsi" w:cstheme="minorHAnsi"/>
          <w:b/>
          <w:bCs/>
          <w:lang w:val="es-SV"/>
        </w:rPr>
        <w:t xml:space="preserve"> Y LA SEPARACIÓN DE PODERES.</w:t>
      </w:r>
    </w:p>
    <w:p w:rsidR="00A12C10" w:rsidRPr="004A2CB6" w:rsidRDefault="00A12C10" w:rsidP="004A2CB6">
      <w:pPr>
        <w:spacing w:before="100" w:beforeAutospacing="1" w:after="100" w:afterAutospacing="1" w:line="360" w:lineRule="auto"/>
        <w:jc w:val="both"/>
        <w:rPr>
          <w:rFonts w:asciiTheme="minorHAnsi" w:hAnsiTheme="minorHAnsi" w:cstheme="minorHAnsi"/>
          <w:b/>
          <w:iCs/>
        </w:rPr>
      </w:pPr>
      <w:r w:rsidRPr="004A2CB6">
        <w:rPr>
          <w:rFonts w:asciiTheme="minorHAnsi" w:hAnsiTheme="minorHAnsi" w:cstheme="minorHAnsi"/>
          <w:b/>
          <w:iCs/>
        </w:rPr>
        <w:t>La forma de gobierno salvadoreño según la Constitución.</w:t>
      </w:r>
    </w:p>
    <w:p w:rsidR="00A12C10" w:rsidRPr="004A2CB6" w:rsidRDefault="00A12C10" w:rsidP="004A2CB6">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El gobierno de El Salvador es republicano, democrático y representativo. La Exposición de Motivos del Proyecto de Constitución de la República de El Salvador concibe al país como república democrática teniendo como uno de sus pilares el equilibrio en el ejercicio del poder político, por medio de la independencia de los órganos de gobierno o</w:t>
      </w:r>
      <w:r w:rsidR="003F28D2">
        <w:rPr>
          <w:rFonts w:asciiTheme="minorHAnsi" w:hAnsiTheme="minorHAnsi" w:cstheme="minorHAnsi"/>
        </w:rPr>
        <w:t xml:space="preserve"> la división de poderes como </w:t>
      </w:r>
      <w:r w:rsidRPr="004A2CB6">
        <w:rPr>
          <w:rFonts w:asciiTheme="minorHAnsi" w:hAnsiTheme="minorHAnsi" w:cstheme="minorHAnsi"/>
        </w:rPr>
        <w:t xml:space="preserve">también </w:t>
      </w:r>
      <w:r w:rsidR="003F28D2">
        <w:rPr>
          <w:rFonts w:asciiTheme="minorHAnsi" w:hAnsiTheme="minorHAnsi" w:cstheme="minorHAnsi"/>
        </w:rPr>
        <w:t xml:space="preserve">es </w:t>
      </w:r>
      <w:r w:rsidRPr="004A2CB6">
        <w:rPr>
          <w:rFonts w:asciiTheme="minorHAnsi" w:hAnsiTheme="minorHAnsi" w:cstheme="minorHAnsi"/>
        </w:rPr>
        <w:t>conocida.</w:t>
      </w:r>
      <w:r w:rsidR="002C61DC" w:rsidRPr="002C61DC">
        <w:rPr>
          <w:rFonts w:asciiTheme="minorHAnsi" w:hAnsiTheme="minorHAnsi" w:cstheme="minorHAnsi"/>
        </w:rPr>
        <w:t xml:space="preserve"> </w:t>
      </w:r>
      <w:r w:rsidR="002C61DC" w:rsidRPr="004A2CB6">
        <w:rPr>
          <w:rFonts w:asciiTheme="minorHAnsi" w:hAnsiTheme="minorHAnsi" w:cstheme="minorHAnsi"/>
        </w:rPr>
        <w:t xml:space="preserve">Que el Estado salvadoreño sea democrático implica que todos sus órganos de gobierno deben de regirse por los mismos principios que fundamentan el sistema. </w:t>
      </w:r>
    </w:p>
    <w:p w:rsidR="003F28D2" w:rsidRDefault="00A12C10" w:rsidP="003F28D2">
      <w:pPr>
        <w:spacing w:line="360" w:lineRule="auto"/>
        <w:jc w:val="both"/>
        <w:rPr>
          <w:rFonts w:asciiTheme="minorHAnsi" w:hAnsiTheme="minorHAnsi" w:cstheme="minorHAnsi"/>
        </w:rPr>
      </w:pPr>
      <w:r w:rsidRPr="004A2CB6">
        <w:rPr>
          <w:rFonts w:asciiTheme="minorHAnsi" w:hAnsiTheme="minorHAnsi" w:cstheme="minorHAnsi"/>
        </w:rPr>
        <w:t>La principal característica de la república democrática es la división de poderes. En el caso salvadoreño se habla de división de atribuciones y competencias. En este sistema constitucional-democrático esta división cumple el objetivo primario de depositar en diferentes detentadores las principales funciones del gobierno, es decir, no dejar a ningún órgano con demasiado “poder”</w:t>
      </w:r>
      <w:r w:rsidR="00795105" w:rsidRPr="004A2CB6">
        <w:rPr>
          <w:rFonts w:asciiTheme="minorHAnsi" w:hAnsiTheme="minorHAnsi" w:cstheme="minorHAnsi"/>
        </w:rPr>
        <w:t>,</w:t>
      </w:r>
      <w:r w:rsidRPr="004A2CB6">
        <w:rPr>
          <w:rFonts w:asciiTheme="minorHAnsi" w:hAnsiTheme="minorHAnsi" w:cstheme="minorHAnsi"/>
        </w:rPr>
        <w:t xml:space="preserve"> es en esencia una limitación del poder. </w:t>
      </w:r>
      <w:r w:rsidR="003F28D2" w:rsidRPr="004A2CB6">
        <w:rPr>
          <w:rFonts w:asciiTheme="minorHAnsi" w:hAnsiTheme="minorHAnsi" w:cstheme="minorHAnsi"/>
        </w:rPr>
        <w:t>Este sistema busca equilibrar el poder del gobierno por medio del depósito de partes de éste en distintas manos.</w:t>
      </w:r>
    </w:p>
    <w:p w:rsidR="003F28D2" w:rsidRDefault="003F28D2" w:rsidP="003F28D2">
      <w:pPr>
        <w:spacing w:line="360" w:lineRule="auto"/>
        <w:jc w:val="both"/>
        <w:rPr>
          <w:rFonts w:asciiTheme="minorHAnsi" w:hAnsiTheme="minorHAnsi" w:cstheme="minorHAnsi"/>
        </w:rPr>
      </w:pPr>
    </w:p>
    <w:p w:rsidR="00A12C10" w:rsidRDefault="003F28D2" w:rsidP="003F28D2">
      <w:pPr>
        <w:spacing w:line="360" w:lineRule="auto"/>
        <w:jc w:val="both"/>
        <w:rPr>
          <w:rFonts w:asciiTheme="minorHAnsi" w:hAnsiTheme="minorHAnsi" w:cstheme="minorHAnsi"/>
        </w:rPr>
      </w:pPr>
      <w:r>
        <w:rPr>
          <w:rFonts w:asciiTheme="minorHAnsi" w:hAnsiTheme="minorHAnsi" w:cstheme="minorHAnsi"/>
        </w:rPr>
        <w:t>Es por eso que e</w:t>
      </w:r>
      <w:r w:rsidR="00A12C10" w:rsidRPr="004A2CB6">
        <w:rPr>
          <w:rFonts w:asciiTheme="minorHAnsi" w:hAnsiTheme="minorHAnsi" w:cstheme="minorHAnsi"/>
        </w:rPr>
        <w:t xml:space="preserve">l estado de derecho se asienta en la existencia de órganos sujetos a múltiples controles inter-orgánicos. </w:t>
      </w:r>
      <w:r w:rsidR="00A12C10" w:rsidRPr="004A2CB6">
        <w:rPr>
          <w:rFonts w:asciiTheme="minorHAnsi" w:hAnsiTheme="minorHAnsi" w:cstheme="minorHAnsi"/>
          <w:lang w:val="es-SV"/>
        </w:rPr>
        <w:t xml:space="preserve">Esto se traduce en la idea asignada a Montesquieu “El </w:t>
      </w:r>
      <w:r w:rsidR="00A12C10" w:rsidRPr="004A2CB6">
        <w:rPr>
          <w:rFonts w:asciiTheme="minorHAnsi" w:hAnsiTheme="minorHAnsi" w:cstheme="minorHAnsi"/>
          <w:lang w:val="es-SV"/>
        </w:rPr>
        <w:lastRenderedPageBreak/>
        <w:t xml:space="preserve">poder frena al poder”. En la jerga política se conoce como el sistema de freno y contrapeso. </w:t>
      </w:r>
      <w:r w:rsidR="00795105" w:rsidRPr="004A2CB6">
        <w:rPr>
          <w:rFonts w:asciiTheme="minorHAnsi" w:hAnsiTheme="minorHAnsi" w:cstheme="minorHAnsi"/>
          <w:lang w:val="es-SV"/>
        </w:rPr>
        <w:t xml:space="preserve">Y eso es así debido a que </w:t>
      </w:r>
      <w:r w:rsidR="00A12C10" w:rsidRPr="004A2CB6">
        <w:rPr>
          <w:rFonts w:asciiTheme="minorHAnsi" w:hAnsiTheme="minorHAnsi" w:cstheme="minorHAnsi"/>
        </w:rPr>
        <w:t>la consagración constitucional del principio de separación e independencia de poderes</w:t>
      </w:r>
      <w:r w:rsidR="00795105" w:rsidRPr="004A2CB6">
        <w:rPr>
          <w:rFonts w:asciiTheme="minorHAnsi" w:hAnsiTheme="minorHAnsi" w:cstheme="minorHAnsi"/>
        </w:rPr>
        <w:t xml:space="preserve"> implica que no puede existir </w:t>
      </w:r>
      <w:r w:rsidR="00A12C10" w:rsidRPr="004A2CB6">
        <w:rPr>
          <w:rFonts w:asciiTheme="minorHAnsi" w:hAnsiTheme="minorHAnsi" w:cstheme="minorHAnsi"/>
        </w:rPr>
        <w:t>órgano</w:t>
      </w:r>
      <w:r w:rsidR="00795105" w:rsidRPr="004A2CB6">
        <w:rPr>
          <w:rFonts w:asciiTheme="minorHAnsi" w:hAnsiTheme="minorHAnsi" w:cstheme="minorHAnsi"/>
        </w:rPr>
        <w:t>, persona</w:t>
      </w:r>
      <w:r w:rsidR="00A12C10" w:rsidRPr="004A2CB6">
        <w:rPr>
          <w:rFonts w:asciiTheme="minorHAnsi" w:hAnsiTheme="minorHAnsi" w:cstheme="minorHAnsi"/>
        </w:rPr>
        <w:t xml:space="preserve"> o ente alguno </w:t>
      </w:r>
      <w:r w:rsidR="00795105" w:rsidRPr="004A2CB6">
        <w:rPr>
          <w:rFonts w:asciiTheme="minorHAnsi" w:hAnsiTheme="minorHAnsi" w:cstheme="minorHAnsi"/>
        </w:rPr>
        <w:t>que pueda abstraerse de esos controles.</w:t>
      </w:r>
    </w:p>
    <w:p w:rsidR="003F28D2" w:rsidRPr="003F28D2" w:rsidRDefault="003F28D2" w:rsidP="003F28D2">
      <w:pPr>
        <w:spacing w:line="360" w:lineRule="auto"/>
        <w:jc w:val="both"/>
        <w:rPr>
          <w:rFonts w:asciiTheme="minorHAnsi" w:hAnsiTheme="minorHAnsi" w:cstheme="minorHAnsi"/>
        </w:rPr>
      </w:pPr>
    </w:p>
    <w:p w:rsidR="00A12C10" w:rsidRPr="004A2CB6" w:rsidRDefault="00A12C10" w:rsidP="004A2CB6">
      <w:pPr>
        <w:spacing w:line="360" w:lineRule="auto"/>
        <w:jc w:val="both"/>
        <w:rPr>
          <w:rFonts w:asciiTheme="minorHAnsi" w:hAnsiTheme="minorHAnsi" w:cstheme="minorHAnsi"/>
        </w:rPr>
      </w:pPr>
      <w:r w:rsidRPr="004A2CB6">
        <w:rPr>
          <w:rFonts w:asciiTheme="minorHAnsi" w:hAnsiTheme="minorHAnsi" w:cstheme="minorHAnsi"/>
        </w:rPr>
        <w:t>Esta división implica que para tomar decisiones vinculantes en el Estado, se requiere en mayor o menor medida de la participación de los diferentes órganos de gobierno. Está de más decir que la capacidad de control entre los órganos de Estado debe de ser real y efectiva y no quedarse en una mera declaración carente de aplicación.</w:t>
      </w:r>
    </w:p>
    <w:p w:rsidR="00A12C10" w:rsidRPr="004A2CB6" w:rsidRDefault="00A12C10" w:rsidP="004A2CB6">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 xml:space="preserve">A este respecto, la Exposición de Motivos del Proyecto de Constitución de la República de El Salvador expresa que “De lo que se trata es del ejercicio de atribuciones y competencias constitucionalmente establecidas, que determinan la intervención de los distintos órganos gubernamentales en la formulación, ejecución y control de las decisiones políticas, esto es, de las normas jurídicas, en el más amplio significado de la palabra. La iniciativa de ley, su promulgación y su sanción o veto, son distintas etapas de un proceso político, como también lo es el control de su constitucionalidad.  Lo que es de la esencia del sistema democrático es que en las distintas etapas del proceso intervengan los diferentes órganos en forma independiente, sin estar condicionados a la opinión de los otros, y conforme a competencias predeterminadas.” </w:t>
      </w:r>
    </w:p>
    <w:p w:rsidR="00A12C10" w:rsidRPr="004A2CB6" w:rsidRDefault="00A12C10" w:rsidP="004A2CB6">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lang w:val="es-SV"/>
        </w:rPr>
        <w:t>A nivel internacional, la OEA en su Carta Democrática Interamericana concuerda con esta concepción en su Art. 3 cuando menciona que “Son elementos esenciales de la democracia representativa, entre otros</w:t>
      </w:r>
      <w:r w:rsidR="00AD7F7E" w:rsidRPr="004A2CB6">
        <w:rPr>
          <w:rFonts w:asciiTheme="minorHAnsi" w:hAnsiTheme="minorHAnsi" w:cstheme="minorHAnsi"/>
          <w:lang w:val="es-SV"/>
        </w:rPr>
        <w:t>…</w:t>
      </w:r>
      <w:r w:rsidRPr="004A2CB6">
        <w:rPr>
          <w:rFonts w:asciiTheme="minorHAnsi" w:hAnsiTheme="minorHAnsi" w:cstheme="minorHAnsi"/>
          <w:lang w:val="es-SV"/>
        </w:rPr>
        <w:t xml:space="preserve"> la separación e independencia de los poderes públicos.”</w:t>
      </w:r>
      <w:r w:rsidR="003F28D2">
        <w:rPr>
          <w:rFonts w:asciiTheme="minorHAnsi" w:hAnsiTheme="minorHAnsi" w:cstheme="minorHAnsi"/>
          <w:lang w:val="es-SV"/>
        </w:rPr>
        <w:t xml:space="preserve"> Y </w:t>
      </w:r>
      <w:r w:rsidR="00497933" w:rsidRPr="004A2CB6">
        <w:rPr>
          <w:rFonts w:asciiTheme="minorHAnsi" w:hAnsiTheme="minorHAnsi" w:cstheme="minorHAnsi"/>
        </w:rPr>
        <w:t>que “elemento esencial de la democracia es la independencia de los poderes públicos”.</w:t>
      </w:r>
      <w:r w:rsidR="003F28D2">
        <w:rPr>
          <w:rFonts w:asciiTheme="minorHAnsi" w:hAnsiTheme="minorHAnsi" w:cstheme="minorHAnsi"/>
        </w:rPr>
        <w:t xml:space="preserve"> </w:t>
      </w:r>
      <w:r w:rsidR="00497933" w:rsidRPr="004A2CB6">
        <w:rPr>
          <w:rFonts w:asciiTheme="minorHAnsi" w:hAnsiTheme="minorHAnsi" w:cstheme="minorHAnsi"/>
        </w:rPr>
        <w:t xml:space="preserve"> </w:t>
      </w:r>
      <w:r w:rsidR="003F28D2">
        <w:rPr>
          <w:rFonts w:asciiTheme="minorHAnsi" w:hAnsiTheme="minorHAnsi" w:cstheme="minorHAnsi"/>
        </w:rPr>
        <w:t>Así se colige</w:t>
      </w:r>
      <w:r w:rsidR="003F28D2" w:rsidRPr="004A2CB6">
        <w:rPr>
          <w:rFonts w:asciiTheme="minorHAnsi" w:hAnsiTheme="minorHAnsi" w:cstheme="minorHAnsi"/>
        </w:rPr>
        <w:t xml:space="preserve"> que la independencia e imparcialidad del poder judicial junto con la integridad del sistema judicial son pilares del estado democrático</w:t>
      </w:r>
      <w:r w:rsidR="003F28D2">
        <w:rPr>
          <w:rFonts w:asciiTheme="minorHAnsi" w:hAnsiTheme="minorHAnsi" w:cstheme="minorHAnsi"/>
        </w:rPr>
        <w:t>.</w:t>
      </w:r>
      <w:r w:rsidR="003F28D2" w:rsidRPr="004A2CB6">
        <w:rPr>
          <w:rFonts w:asciiTheme="minorHAnsi" w:hAnsiTheme="minorHAnsi" w:cstheme="minorHAnsi"/>
        </w:rPr>
        <w:t xml:space="preserve"> </w:t>
      </w:r>
      <w:r w:rsidR="00497933" w:rsidRPr="004A2CB6">
        <w:rPr>
          <w:rFonts w:asciiTheme="minorHAnsi" w:hAnsiTheme="minorHAnsi" w:cstheme="minorHAnsi"/>
        </w:rPr>
        <w:t>En consecuencia, corresponde al Estado salvadoreño garantizar la independencia de la judicatura y al resto de instituciones gubernamentales respetarla.</w:t>
      </w:r>
    </w:p>
    <w:p w:rsidR="00A12C10" w:rsidRPr="004A2CB6" w:rsidRDefault="00A12C10" w:rsidP="004A2CB6">
      <w:pPr>
        <w:spacing w:before="100" w:beforeAutospacing="1" w:after="100" w:afterAutospacing="1" w:line="360" w:lineRule="auto"/>
        <w:jc w:val="both"/>
        <w:rPr>
          <w:rFonts w:asciiTheme="minorHAnsi" w:hAnsiTheme="minorHAnsi" w:cstheme="minorHAnsi"/>
          <w:b/>
        </w:rPr>
      </w:pPr>
      <w:r w:rsidRPr="004A2CB6">
        <w:rPr>
          <w:rFonts w:asciiTheme="minorHAnsi" w:hAnsiTheme="minorHAnsi" w:cstheme="minorHAnsi"/>
          <w:b/>
        </w:rPr>
        <w:t>Del papel del Órgano Judicial en el sistema político</w:t>
      </w:r>
      <w:r w:rsidR="003F28D2">
        <w:rPr>
          <w:rFonts w:asciiTheme="minorHAnsi" w:hAnsiTheme="minorHAnsi" w:cstheme="minorHAnsi"/>
          <w:b/>
        </w:rPr>
        <w:t xml:space="preserve"> salvadoreño</w:t>
      </w:r>
      <w:r w:rsidRPr="004A2CB6">
        <w:rPr>
          <w:rFonts w:asciiTheme="minorHAnsi" w:hAnsiTheme="minorHAnsi" w:cstheme="minorHAnsi"/>
          <w:b/>
        </w:rPr>
        <w:t>.</w:t>
      </w:r>
    </w:p>
    <w:p w:rsidR="00A12C10" w:rsidRPr="004A2CB6" w:rsidRDefault="00A12C10" w:rsidP="004A2CB6">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lastRenderedPageBreak/>
        <w:t>Los constituyentes salvadoreños expresaron en la Exposición de Motivos del Proyecto de Constitución de la República de El Salvador la importancia y jerarquía del Órgano Judicial en la dinámica del proceso político: “La Comisión se ha esforzado en la redacción de este capítulo [Capítulo III Titulo IV], por consid</w:t>
      </w:r>
      <w:r w:rsidR="003F28D2">
        <w:rPr>
          <w:rFonts w:asciiTheme="minorHAnsi" w:hAnsiTheme="minorHAnsi" w:cstheme="minorHAnsi"/>
        </w:rPr>
        <w:t>erar que el funcionamiento del Órgano J</w:t>
      </w:r>
      <w:r w:rsidRPr="004A2CB6">
        <w:rPr>
          <w:rFonts w:asciiTheme="minorHAnsi" w:hAnsiTheme="minorHAnsi" w:cstheme="minorHAnsi"/>
        </w:rPr>
        <w:t xml:space="preserve">udicial, especialmente en lo que concierne al control de la Constitucionalidad de las leyes y a la legalidad de los actos gubernamentales, es el eje alrededor del cual gira el ordenamiento democrático.” </w:t>
      </w:r>
    </w:p>
    <w:p w:rsidR="00A12C10" w:rsidRPr="004A2CB6" w:rsidRDefault="003F28D2"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Por e</w:t>
      </w:r>
      <w:r w:rsidR="00A12C10" w:rsidRPr="004A2CB6">
        <w:rPr>
          <w:rFonts w:asciiTheme="minorHAnsi" w:hAnsiTheme="minorHAnsi" w:cstheme="minorHAnsi"/>
        </w:rPr>
        <w:t>sta importante fun</w:t>
      </w:r>
      <w:r>
        <w:rPr>
          <w:rFonts w:asciiTheme="minorHAnsi" w:hAnsiTheme="minorHAnsi" w:cstheme="minorHAnsi"/>
        </w:rPr>
        <w:t>ción del Órgano Judicial es menester</w:t>
      </w:r>
      <w:r w:rsidR="00A12C10" w:rsidRPr="004A2CB6">
        <w:rPr>
          <w:rFonts w:asciiTheme="minorHAnsi" w:hAnsiTheme="minorHAnsi" w:cstheme="minorHAnsi"/>
        </w:rPr>
        <w:t xml:space="preserve"> dotarle de </w:t>
      </w:r>
      <w:r>
        <w:rPr>
          <w:rFonts w:asciiTheme="minorHAnsi" w:hAnsiTheme="minorHAnsi" w:cstheme="minorHAnsi"/>
        </w:rPr>
        <w:t xml:space="preserve">una efectiva </w:t>
      </w:r>
      <w:r w:rsidR="00A12C10" w:rsidRPr="004A2CB6">
        <w:rPr>
          <w:rFonts w:asciiTheme="minorHAnsi" w:hAnsiTheme="minorHAnsi" w:cstheme="minorHAnsi"/>
        </w:rPr>
        <w:t>independencia estructural y funcional para llevar a cabo su papel en el entramado institucional democrático</w:t>
      </w:r>
      <w:r>
        <w:rPr>
          <w:rFonts w:asciiTheme="minorHAnsi" w:hAnsiTheme="minorHAnsi" w:cstheme="minorHAnsi"/>
        </w:rPr>
        <w:t xml:space="preserve"> salvadoreño</w:t>
      </w:r>
      <w:r w:rsidR="00A12C10" w:rsidRPr="004A2CB6">
        <w:rPr>
          <w:rFonts w:asciiTheme="minorHAnsi" w:hAnsiTheme="minorHAnsi" w:cstheme="minorHAnsi"/>
        </w:rPr>
        <w:t xml:space="preserve">. La doctrina concibe esta independencia, en su dimensión negativa, como el grado de autonomía de los jueces para pronunciarse sobre las decisiones políticas sin interferencias. A nivel internacional se reafirma la importancia que para la democracia tiene la independencia del poder judicial, V gr. Declaración Conjunta emitida por los 34 jefes de estado y de gobierno, en la Ciudad de Quebec, Canadá el 22 de abril de 2001: Tercera Cumbre de las Américas. </w:t>
      </w:r>
    </w:p>
    <w:p w:rsidR="003F28D2" w:rsidRPr="004A2CB6" w:rsidRDefault="003F28D2" w:rsidP="003F28D2">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En este entramado institucional democrático, signado por el sistema de “</w:t>
      </w:r>
      <w:r w:rsidRPr="004A2CB6">
        <w:rPr>
          <w:rFonts w:asciiTheme="minorHAnsi" w:hAnsiTheme="minorHAnsi" w:cstheme="minorHAnsi"/>
          <w:i/>
        </w:rPr>
        <w:t>check and balance</w:t>
      </w:r>
      <w:r w:rsidRPr="004A2CB6">
        <w:rPr>
          <w:rFonts w:asciiTheme="minorHAnsi" w:hAnsiTheme="minorHAnsi" w:cstheme="minorHAnsi"/>
        </w:rPr>
        <w:t>”, el Órgano Judicial, en especial la Sala de lo Constitucional, se convierte en el fiel de la balanza.</w:t>
      </w:r>
    </w:p>
    <w:p w:rsidR="00A12C10" w:rsidRPr="004A2CB6" w:rsidRDefault="00A12C10" w:rsidP="004A2CB6">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 xml:space="preserve">Dentro del Órgano Judicial </w:t>
      </w:r>
      <w:r w:rsidR="003F28D2">
        <w:rPr>
          <w:rFonts w:asciiTheme="minorHAnsi" w:hAnsiTheme="minorHAnsi" w:cstheme="minorHAnsi"/>
        </w:rPr>
        <w:t xml:space="preserve">salvadoreño </w:t>
      </w:r>
      <w:r w:rsidRPr="004A2CB6">
        <w:rPr>
          <w:rFonts w:asciiTheme="minorHAnsi" w:hAnsiTheme="minorHAnsi" w:cstheme="minorHAnsi"/>
        </w:rPr>
        <w:t xml:space="preserve">destaca la Sala de lo Constitucional </w:t>
      </w:r>
      <w:r w:rsidR="009F54FB">
        <w:rPr>
          <w:rFonts w:asciiTheme="minorHAnsi" w:hAnsiTheme="minorHAnsi" w:cstheme="minorHAnsi"/>
        </w:rPr>
        <w:t xml:space="preserve">que </w:t>
      </w:r>
      <w:r w:rsidR="009F54FB" w:rsidRPr="004A2CB6">
        <w:rPr>
          <w:rFonts w:asciiTheme="minorHAnsi" w:hAnsiTheme="minorHAnsi" w:cstheme="minorHAnsi"/>
        </w:rPr>
        <w:t>tiene la atribución fundamental de vigilar el cumplimiento de la Constitución ante los actos de las autoridades</w:t>
      </w:r>
      <w:r w:rsidR="009F54FB">
        <w:rPr>
          <w:rFonts w:asciiTheme="minorHAnsi" w:hAnsiTheme="minorHAnsi" w:cstheme="minorHAnsi"/>
        </w:rPr>
        <w:t>.</w:t>
      </w:r>
      <w:r w:rsidR="009F54FB" w:rsidRPr="004A2CB6">
        <w:rPr>
          <w:rFonts w:asciiTheme="minorHAnsi" w:hAnsiTheme="minorHAnsi" w:cstheme="minorHAnsi"/>
        </w:rPr>
        <w:t xml:space="preserve"> </w:t>
      </w:r>
      <w:r w:rsidR="009F54FB">
        <w:rPr>
          <w:rFonts w:asciiTheme="minorHAnsi" w:hAnsiTheme="minorHAnsi" w:cstheme="minorHAnsi"/>
        </w:rPr>
        <w:t xml:space="preserve">Le </w:t>
      </w:r>
      <w:r w:rsidRPr="004A2CB6">
        <w:rPr>
          <w:rFonts w:asciiTheme="minorHAnsi" w:hAnsiTheme="minorHAnsi" w:cstheme="minorHAnsi"/>
        </w:rPr>
        <w:t xml:space="preserve">corresponde conocer y resolver las demandas de inconstitucionalidad de las leyes, decretos y reglamentos, los procesos de amparo, el habeas corpus, las controversias entre los órganos de gobierno. Importante es señalar que la conformación </w:t>
      </w:r>
      <w:r w:rsidR="003F28D2">
        <w:rPr>
          <w:rFonts w:asciiTheme="minorHAnsi" w:hAnsiTheme="minorHAnsi" w:cstheme="minorHAnsi"/>
        </w:rPr>
        <w:t>de es</w:t>
      </w:r>
      <w:r w:rsidRPr="004A2CB6">
        <w:rPr>
          <w:rFonts w:asciiTheme="minorHAnsi" w:hAnsiTheme="minorHAnsi" w:cstheme="minorHAnsi"/>
        </w:rPr>
        <w:t xml:space="preserve">a Sala exige la presencia de todas las corrientes de pensamiento jurídico, esto para estar en sintonía con el pluralismo político del sistema. Además, </w:t>
      </w:r>
      <w:r w:rsidR="003F28D2">
        <w:rPr>
          <w:rFonts w:asciiTheme="minorHAnsi" w:hAnsiTheme="minorHAnsi" w:cstheme="minorHAnsi"/>
        </w:rPr>
        <w:t>el constituyente al instituir</w:t>
      </w:r>
      <w:r w:rsidRPr="004A2CB6">
        <w:rPr>
          <w:rFonts w:asciiTheme="minorHAnsi" w:hAnsiTheme="minorHAnsi" w:cstheme="minorHAnsi"/>
        </w:rPr>
        <w:t xml:space="preserve"> la Sala </w:t>
      </w:r>
      <w:r w:rsidR="003F28D2">
        <w:rPr>
          <w:rFonts w:asciiTheme="minorHAnsi" w:hAnsiTheme="minorHAnsi" w:cstheme="minorHAnsi"/>
        </w:rPr>
        <w:t>de lo Constitucional lo</w:t>
      </w:r>
      <w:r w:rsidRPr="004A2CB6">
        <w:rPr>
          <w:rFonts w:asciiTheme="minorHAnsi" w:hAnsiTheme="minorHAnsi" w:cstheme="minorHAnsi"/>
        </w:rPr>
        <w:t xml:space="preserve"> hizo pensando en facilitar y hacer más expedito la aplicación de la justicia constitucional.</w:t>
      </w:r>
      <w:r w:rsidR="009F54FB">
        <w:rPr>
          <w:rFonts w:asciiTheme="minorHAnsi" w:hAnsiTheme="minorHAnsi" w:cstheme="minorHAnsi"/>
        </w:rPr>
        <w:t xml:space="preserve"> Puede notarse que </w:t>
      </w:r>
      <w:r w:rsidR="003F28D2">
        <w:rPr>
          <w:rFonts w:asciiTheme="minorHAnsi" w:hAnsiTheme="minorHAnsi" w:cstheme="minorHAnsi"/>
        </w:rPr>
        <w:t xml:space="preserve">ese tribunal </w:t>
      </w:r>
      <w:r w:rsidRPr="004A2CB6">
        <w:rPr>
          <w:rFonts w:asciiTheme="minorHAnsi" w:hAnsiTheme="minorHAnsi" w:cstheme="minorHAnsi"/>
        </w:rPr>
        <w:t xml:space="preserve">cumple la función </w:t>
      </w:r>
      <w:r w:rsidRPr="004A2CB6">
        <w:rPr>
          <w:rFonts w:asciiTheme="minorHAnsi" w:hAnsiTheme="minorHAnsi" w:cstheme="minorHAnsi"/>
        </w:rPr>
        <w:lastRenderedPageBreak/>
        <w:t>de equilibr</w:t>
      </w:r>
      <w:r w:rsidR="00073389">
        <w:rPr>
          <w:rFonts w:asciiTheme="minorHAnsi" w:hAnsiTheme="minorHAnsi" w:cstheme="minorHAnsi"/>
        </w:rPr>
        <w:t xml:space="preserve">io entre los poderes del Estado, y más cuando, la </w:t>
      </w:r>
      <w:r w:rsidRPr="004A2CB6">
        <w:rPr>
          <w:rFonts w:asciiTheme="minorHAnsi" w:hAnsiTheme="minorHAnsi" w:cstheme="minorHAnsi"/>
        </w:rPr>
        <w:t>asimetría</w:t>
      </w:r>
      <w:r w:rsidR="00073389">
        <w:rPr>
          <w:rFonts w:asciiTheme="minorHAnsi" w:hAnsiTheme="minorHAnsi" w:cstheme="minorHAnsi"/>
        </w:rPr>
        <w:t xml:space="preserve"> entre ellos se hace notoria</w:t>
      </w:r>
      <w:r w:rsidRPr="004A2CB6">
        <w:rPr>
          <w:rFonts w:asciiTheme="minorHAnsi" w:hAnsiTheme="minorHAnsi" w:cstheme="minorHAnsi"/>
        </w:rPr>
        <w:t xml:space="preserve">. </w:t>
      </w:r>
    </w:p>
    <w:p w:rsidR="00C30C9E" w:rsidRDefault="00073389" w:rsidP="00C30C9E">
      <w:pPr>
        <w:spacing w:before="100" w:beforeAutospacing="1" w:after="100" w:afterAutospacing="1" w:line="360" w:lineRule="auto"/>
        <w:jc w:val="both"/>
        <w:rPr>
          <w:rFonts w:ascii="Calibri" w:hAnsi="Calibri" w:cs="Calibri"/>
          <w:bCs/>
          <w:lang w:val="es-SV"/>
        </w:rPr>
      </w:pPr>
      <w:r>
        <w:rPr>
          <w:rFonts w:asciiTheme="minorHAnsi" w:hAnsiTheme="minorHAnsi" w:cstheme="minorHAnsi"/>
        </w:rPr>
        <w:t>En ese orden de ideas, l</w:t>
      </w:r>
      <w:r w:rsidR="00A12C10" w:rsidRPr="004A2CB6">
        <w:rPr>
          <w:rFonts w:asciiTheme="minorHAnsi" w:hAnsiTheme="minorHAnsi" w:cstheme="minorHAnsi"/>
        </w:rPr>
        <w:t xml:space="preserve">a Sala de lo Constitucional tiene una participación crucial en el proceso de toma de las decisiones políticas y en el progreso del cumplimiento de la parte programática de la Constitución. Su función de control y freno del poder es vital para el sistema político salvadoreño. Debe de tenerse presente que su control sobre el proceso de toma de decisiones políticas debe ser efectivo. </w:t>
      </w:r>
      <w:r>
        <w:rPr>
          <w:rFonts w:asciiTheme="minorHAnsi" w:hAnsiTheme="minorHAnsi" w:cstheme="minorHAnsi"/>
        </w:rPr>
        <w:t>Es atinente recordar que el constituyente planteó</w:t>
      </w:r>
      <w:r w:rsidR="00A12C10" w:rsidRPr="004A2CB6">
        <w:rPr>
          <w:rFonts w:asciiTheme="minorHAnsi" w:hAnsiTheme="minorHAnsi" w:cstheme="minorHAnsi"/>
        </w:rPr>
        <w:t xml:space="preserve"> un diseño institucional por medio del cual busca el aislamiento del poder judicial de todo tipo de influencias indebidas </w:t>
      </w:r>
      <w:r>
        <w:rPr>
          <w:rFonts w:asciiTheme="minorHAnsi" w:hAnsiTheme="minorHAnsi" w:cstheme="minorHAnsi"/>
        </w:rPr>
        <w:t>por parte del poder político y que le asegurase</w:t>
      </w:r>
      <w:r w:rsidR="00A12C10" w:rsidRPr="004A2CB6">
        <w:rPr>
          <w:rFonts w:asciiTheme="minorHAnsi" w:hAnsiTheme="minorHAnsi" w:cstheme="minorHAnsi"/>
        </w:rPr>
        <w:t xml:space="preserve"> la participación que le corresponde en la toma de decisiones políticas.</w:t>
      </w:r>
      <w:r w:rsidR="00C30C9E" w:rsidRPr="00C30C9E">
        <w:rPr>
          <w:rFonts w:ascii="Calibri" w:hAnsi="Calibri" w:cs="Calibri"/>
          <w:bCs/>
          <w:lang w:val="es-SV"/>
        </w:rPr>
        <w:t xml:space="preserve"> </w:t>
      </w:r>
    </w:p>
    <w:p w:rsidR="00232687" w:rsidRPr="00232687" w:rsidRDefault="00232687" w:rsidP="00C30C9E">
      <w:pPr>
        <w:spacing w:before="100" w:beforeAutospacing="1" w:after="100" w:afterAutospacing="1" w:line="360" w:lineRule="auto"/>
        <w:jc w:val="both"/>
        <w:rPr>
          <w:rFonts w:ascii="Calibri" w:hAnsi="Calibri" w:cs="Calibri"/>
          <w:b/>
          <w:bCs/>
          <w:lang w:val="es-SV"/>
        </w:rPr>
      </w:pPr>
      <w:r w:rsidRPr="00232687">
        <w:rPr>
          <w:rFonts w:ascii="Calibri" w:hAnsi="Calibri" w:cs="Calibri"/>
          <w:b/>
          <w:bCs/>
          <w:lang w:val="es-SV"/>
        </w:rPr>
        <w:t xml:space="preserve">La jurisprudencia de la Corte Centroamericana de </w:t>
      </w:r>
      <w:r w:rsidR="004D5979">
        <w:rPr>
          <w:rFonts w:ascii="Calibri" w:hAnsi="Calibri" w:cs="Calibri"/>
          <w:b/>
          <w:bCs/>
          <w:lang w:val="es-SV"/>
        </w:rPr>
        <w:t>Justicia sobre el balance y equilibrio de poderes.</w:t>
      </w:r>
    </w:p>
    <w:p w:rsidR="00BC6E62" w:rsidRPr="00225D6D" w:rsidRDefault="00922F54" w:rsidP="00BC6E62">
      <w:pPr>
        <w:spacing w:before="100" w:beforeAutospacing="1" w:after="100" w:afterAutospacing="1" w:line="360" w:lineRule="auto"/>
        <w:jc w:val="both"/>
        <w:rPr>
          <w:rFonts w:asciiTheme="minorHAnsi" w:hAnsiTheme="minorHAnsi" w:cstheme="minorHAnsi"/>
        </w:rPr>
      </w:pPr>
      <w:r w:rsidRPr="00225D6D">
        <w:rPr>
          <w:rFonts w:asciiTheme="minorHAnsi" w:hAnsiTheme="minorHAnsi" w:cstheme="minorHAnsi"/>
        </w:rPr>
        <w:t>A este respecto, la juris</w:t>
      </w:r>
      <w:r w:rsidR="00225D6D" w:rsidRPr="00225D6D">
        <w:rPr>
          <w:rFonts w:asciiTheme="minorHAnsi" w:hAnsiTheme="minorHAnsi" w:cstheme="minorHAnsi"/>
        </w:rPr>
        <w:t>prudencia ha expresado “</w:t>
      </w:r>
      <w:r w:rsidR="00BC6E62" w:rsidRPr="00225D6D">
        <w:rPr>
          <w:rFonts w:asciiTheme="minorHAnsi" w:hAnsiTheme="minorHAnsi" w:cstheme="minorHAnsi"/>
        </w:rPr>
        <w:t>Que el sistema democrático se fundamenta en la tradicional teoría de la separación de Poderes, su equilibrio e Independencia, para funcionar bajo el conocido</w:t>
      </w:r>
      <w:r w:rsidR="00225D6D" w:rsidRPr="00225D6D">
        <w:rPr>
          <w:rFonts w:asciiTheme="minorHAnsi" w:hAnsiTheme="minorHAnsi" w:cstheme="minorHAnsi"/>
        </w:rPr>
        <w:t xml:space="preserve"> concepto de balance de Poderes” y que “</w:t>
      </w:r>
      <w:r w:rsidR="00BC6E62" w:rsidRPr="00225D6D">
        <w:rPr>
          <w:rFonts w:asciiTheme="minorHAnsi" w:hAnsiTheme="minorHAnsi" w:cstheme="minorHAnsi"/>
          <w:bCs/>
        </w:rPr>
        <w:t>Para especializar el quehacer del estado y para que exista un sistema de contrapoderes que equilibren el poder, donde un poder controle al otro creándose un sistem</w:t>
      </w:r>
      <w:r w:rsidR="00225D6D" w:rsidRPr="00225D6D">
        <w:rPr>
          <w:rFonts w:asciiTheme="minorHAnsi" w:hAnsiTheme="minorHAnsi" w:cstheme="minorHAnsi"/>
          <w:bCs/>
        </w:rPr>
        <w:t>a de contrapoderes, contrapesos…”</w:t>
      </w:r>
      <w:r w:rsidR="00225D6D">
        <w:rPr>
          <w:rFonts w:asciiTheme="minorHAnsi" w:hAnsiTheme="minorHAnsi" w:cstheme="minorHAnsi"/>
          <w:bCs/>
        </w:rPr>
        <w:t xml:space="preserve"> Sentencia del 29 de marzo de 2005, caso Enrique Bolaños Geyer Versus Asamblea Nacional de la República de Nicaragua.</w:t>
      </w:r>
    </w:p>
    <w:p w:rsidR="00F10C74" w:rsidRDefault="00F10C74" w:rsidP="00C30C9E">
      <w:pPr>
        <w:spacing w:before="100" w:beforeAutospacing="1" w:after="100" w:afterAutospacing="1" w:line="360" w:lineRule="auto"/>
        <w:jc w:val="both"/>
        <w:rPr>
          <w:rFonts w:asciiTheme="minorHAnsi" w:hAnsiTheme="minorHAnsi" w:cstheme="minorHAnsi"/>
          <w:bCs/>
        </w:rPr>
      </w:pPr>
      <w:r>
        <w:rPr>
          <w:rFonts w:asciiTheme="minorHAnsi" w:hAnsiTheme="minorHAnsi" w:cstheme="minorHAnsi"/>
          <w:bCs/>
        </w:rPr>
        <w:t xml:space="preserve">En el </w:t>
      </w:r>
      <w:r w:rsidR="00101BBB">
        <w:rPr>
          <w:rFonts w:asciiTheme="minorHAnsi" w:hAnsiTheme="minorHAnsi" w:cstheme="minorHAnsi"/>
          <w:bCs/>
        </w:rPr>
        <w:t>mismo precedente jurisprudencial</w:t>
      </w:r>
      <w:r>
        <w:rPr>
          <w:rFonts w:asciiTheme="minorHAnsi" w:hAnsiTheme="minorHAnsi" w:cstheme="minorHAnsi"/>
          <w:bCs/>
        </w:rPr>
        <w:t xml:space="preserve">, la Corte estableció que los </w:t>
      </w:r>
      <w:r w:rsidRPr="00F10C74">
        <w:rPr>
          <w:rFonts w:asciiTheme="minorHAnsi" w:hAnsiTheme="minorHAnsi" w:cstheme="minorHAnsi"/>
          <w:bCs/>
        </w:rPr>
        <w:t>“</w:t>
      </w:r>
      <w:r w:rsidR="00BC6E62" w:rsidRPr="00F10C74">
        <w:rPr>
          <w:rFonts w:asciiTheme="minorHAnsi" w:hAnsiTheme="minorHAnsi" w:cstheme="minorHAnsi"/>
          <w:bCs/>
        </w:rPr>
        <w:t>Principios de Equilibrio o Balances de Poderes: Esta implica dos aspectos: A.- Distribución equilibrada de atribuciones y funcione* para cada uno de los Poderes del Estado según su naturaleza, de tal forma que no exista uno de ellos que esté muy fuerte o por encima de los otros. B.- Existencia de un sistema de contrapoderes que sirva de balance o equilibrio del poder</w:t>
      </w:r>
      <w:r w:rsidRPr="00F10C74">
        <w:rPr>
          <w:rFonts w:asciiTheme="minorHAnsi" w:hAnsiTheme="minorHAnsi" w:cstheme="minorHAnsi"/>
          <w:bCs/>
        </w:rPr>
        <w:t>.”</w:t>
      </w:r>
    </w:p>
    <w:p w:rsidR="00101BBB" w:rsidRDefault="00101BBB" w:rsidP="00C30C9E">
      <w:pPr>
        <w:spacing w:before="100" w:beforeAutospacing="1" w:after="100" w:afterAutospacing="1" w:line="360" w:lineRule="auto"/>
        <w:jc w:val="both"/>
        <w:rPr>
          <w:rFonts w:asciiTheme="minorHAnsi" w:hAnsiTheme="minorHAnsi" w:cstheme="minorHAnsi"/>
          <w:bCs/>
        </w:rPr>
      </w:pPr>
      <w:r>
        <w:rPr>
          <w:rFonts w:asciiTheme="minorHAnsi" w:hAnsiTheme="minorHAnsi" w:cstheme="minorHAnsi"/>
          <w:bCs/>
        </w:rPr>
        <w:t xml:space="preserve">Al dar lectura a esos extractos de jurisprudencia, puede observarse que </w:t>
      </w:r>
      <w:r w:rsidR="00EB1F8C">
        <w:rPr>
          <w:rFonts w:asciiTheme="minorHAnsi" w:hAnsiTheme="minorHAnsi" w:cstheme="minorHAnsi"/>
          <w:bCs/>
        </w:rPr>
        <w:t xml:space="preserve">la Corte Centroamericana </w:t>
      </w:r>
      <w:r>
        <w:rPr>
          <w:rFonts w:asciiTheme="minorHAnsi" w:hAnsiTheme="minorHAnsi" w:cstheme="minorHAnsi"/>
          <w:bCs/>
        </w:rPr>
        <w:t xml:space="preserve">le otorga un lugar preponderante a la separación de los poderes </w:t>
      </w:r>
      <w:r w:rsidR="00EB1F8C">
        <w:rPr>
          <w:rFonts w:asciiTheme="minorHAnsi" w:hAnsiTheme="minorHAnsi" w:cstheme="minorHAnsi"/>
          <w:bCs/>
        </w:rPr>
        <w:t xml:space="preserve">y la </w:t>
      </w:r>
      <w:r w:rsidR="00EB1F8C">
        <w:rPr>
          <w:rFonts w:asciiTheme="minorHAnsi" w:hAnsiTheme="minorHAnsi" w:cstheme="minorHAnsi"/>
          <w:bCs/>
        </w:rPr>
        <w:lastRenderedPageBreak/>
        <w:t>existencia de los mutuos controles entre los órganos, para conseguir un equilibrado ejercicio del poder.</w:t>
      </w:r>
    </w:p>
    <w:p w:rsidR="00353167" w:rsidRPr="00F10C74" w:rsidRDefault="00353167" w:rsidP="00C30C9E">
      <w:pPr>
        <w:spacing w:before="100" w:beforeAutospacing="1" w:after="100" w:afterAutospacing="1" w:line="360" w:lineRule="auto"/>
        <w:jc w:val="both"/>
        <w:rPr>
          <w:rFonts w:asciiTheme="minorHAnsi" w:hAnsiTheme="minorHAnsi" w:cstheme="minorHAnsi"/>
          <w:bCs/>
        </w:rPr>
      </w:pPr>
      <w:r w:rsidRPr="00353167">
        <w:rPr>
          <w:rFonts w:ascii="Calibri" w:hAnsi="Calibri" w:cs="Calibri"/>
          <w:b/>
          <w:bCs/>
          <w:lang w:val="es-SV"/>
        </w:rPr>
        <w:t xml:space="preserve">Conculcación </w:t>
      </w:r>
      <w:r w:rsidR="00A77E74">
        <w:rPr>
          <w:rFonts w:ascii="Calibri" w:hAnsi="Calibri" w:cs="Calibri"/>
          <w:b/>
          <w:bCs/>
          <w:lang w:val="es-SV"/>
        </w:rPr>
        <w:t xml:space="preserve">de la Asamblea Legislativa </w:t>
      </w:r>
      <w:r w:rsidRPr="00353167">
        <w:rPr>
          <w:rFonts w:ascii="Calibri" w:hAnsi="Calibri" w:cs="Calibri"/>
          <w:b/>
          <w:bCs/>
          <w:lang w:val="es-SV"/>
        </w:rPr>
        <w:t>por el incumplimiento</w:t>
      </w:r>
      <w:r w:rsidR="00A77E74">
        <w:rPr>
          <w:rFonts w:ascii="Calibri" w:hAnsi="Calibri" w:cs="Calibri"/>
          <w:b/>
          <w:bCs/>
          <w:lang w:val="es-SV"/>
        </w:rPr>
        <w:t xml:space="preserve"> de las sentencias</w:t>
      </w:r>
      <w:r w:rsidRPr="00353167">
        <w:rPr>
          <w:rFonts w:ascii="Calibri" w:hAnsi="Calibri" w:cs="Calibri"/>
          <w:b/>
          <w:bCs/>
          <w:lang w:val="es-SV"/>
        </w:rPr>
        <w:t>.</w:t>
      </w:r>
    </w:p>
    <w:p w:rsidR="00AD08C2" w:rsidRDefault="00AD08C2" w:rsidP="00AD08C2">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Esta acción legislativa</w:t>
      </w:r>
      <w:r w:rsidRPr="004A2CB6">
        <w:rPr>
          <w:rFonts w:asciiTheme="minorHAnsi" w:hAnsiTheme="minorHAnsi" w:cstheme="minorHAnsi"/>
        </w:rPr>
        <w:t xml:space="preserve"> violenta el Derecho Público y e</w:t>
      </w:r>
      <w:r>
        <w:rPr>
          <w:rFonts w:asciiTheme="minorHAnsi" w:hAnsiTheme="minorHAnsi" w:cstheme="minorHAnsi"/>
        </w:rPr>
        <w:t>l Estado de Derecho en El Salvador</w:t>
      </w:r>
      <w:r w:rsidRPr="004A2CB6">
        <w:rPr>
          <w:rFonts w:asciiTheme="minorHAnsi" w:hAnsiTheme="minorHAnsi" w:cstheme="minorHAnsi"/>
        </w:rPr>
        <w:t xml:space="preserve"> </w:t>
      </w:r>
      <w:r>
        <w:rPr>
          <w:rFonts w:asciiTheme="minorHAnsi" w:hAnsiTheme="minorHAnsi" w:cstheme="minorHAnsi"/>
        </w:rPr>
        <w:t xml:space="preserve">porque </w:t>
      </w:r>
      <w:r w:rsidRPr="004A2CB6">
        <w:rPr>
          <w:rFonts w:asciiTheme="minorHAnsi" w:hAnsiTheme="minorHAnsi" w:cstheme="minorHAnsi"/>
        </w:rPr>
        <w:t>atentan contra la independencia y las funciones del órgano judicial  y contra el equilibrio de los poderes del Estado que consagre la Constitución de la República de</w:t>
      </w:r>
      <w:r>
        <w:rPr>
          <w:rFonts w:asciiTheme="minorHAnsi" w:hAnsiTheme="minorHAnsi" w:cstheme="minorHAnsi"/>
        </w:rPr>
        <w:t xml:space="preserve"> El Salvador, de la siguiente manera:</w:t>
      </w:r>
    </w:p>
    <w:p w:rsidR="00093E83" w:rsidRDefault="00C660CB" w:rsidP="00093E83">
      <w:pPr>
        <w:spacing w:before="100" w:beforeAutospacing="1" w:after="100" w:afterAutospacing="1" w:line="360" w:lineRule="auto"/>
        <w:jc w:val="both"/>
        <w:rPr>
          <w:rFonts w:asciiTheme="minorHAnsi" w:hAnsiTheme="minorHAnsi" w:cstheme="minorHAnsi"/>
          <w:bCs/>
          <w:lang w:val="es-SV"/>
        </w:rPr>
      </w:pPr>
      <w:r>
        <w:rPr>
          <w:rFonts w:ascii="Calibri" w:hAnsi="Calibri" w:cs="Calibri"/>
          <w:bCs/>
          <w:lang w:val="es-SV"/>
        </w:rPr>
        <w:t xml:space="preserve">1) </w:t>
      </w:r>
      <w:r w:rsidR="00AD08C2">
        <w:rPr>
          <w:rFonts w:ascii="Calibri" w:hAnsi="Calibri" w:cs="Calibri"/>
          <w:bCs/>
          <w:lang w:val="es-SV"/>
        </w:rPr>
        <w:t>C</w:t>
      </w:r>
      <w:r w:rsidR="00C30C9E">
        <w:rPr>
          <w:rFonts w:ascii="Calibri" w:hAnsi="Calibri" w:cs="Calibri"/>
          <w:bCs/>
          <w:lang w:val="es-SV"/>
        </w:rPr>
        <w:t xml:space="preserve">on el acto de </w:t>
      </w:r>
      <w:r w:rsidR="00F7082A">
        <w:rPr>
          <w:rFonts w:ascii="Calibri" w:hAnsi="Calibri" w:cs="Calibri"/>
          <w:bCs/>
          <w:lang w:val="es-SV"/>
        </w:rPr>
        <w:t>incumplimiento</w:t>
      </w:r>
      <w:r w:rsidR="00C30C9E">
        <w:rPr>
          <w:rFonts w:ascii="Calibri" w:hAnsi="Calibri" w:cs="Calibri"/>
          <w:bCs/>
          <w:lang w:val="es-SV"/>
        </w:rPr>
        <w:t xml:space="preserve"> de las sentencias de inconstitucionalidad </w:t>
      </w:r>
      <w:r w:rsidR="00A77E74">
        <w:rPr>
          <w:rFonts w:ascii="Calibri" w:hAnsi="Calibri" w:cs="Calibri"/>
          <w:bCs/>
          <w:lang w:val="es-SV"/>
        </w:rPr>
        <w:t xml:space="preserve">Ref. </w:t>
      </w:r>
      <w:r w:rsidR="00C30C9E">
        <w:rPr>
          <w:rFonts w:ascii="Calibri" w:hAnsi="Calibri" w:cs="Calibri"/>
          <w:bCs/>
          <w:lang w:val="es-SV"/>
        </w:rPr>
        <w:t>19-2012 y 23-2012, la Asamblea Legislativa restringe</w:t>
      </w:r>
      <w:r w:rsidR="00C30C9E" w:rsidRPr="00375F41">
        <w:rPr>
          <w:rFonts w:ascii="Calibri" w:hAnsi="Calibri" w:cs="Calibri"/>
          <w:bCs/>
          <w:lang w:val="es-SV"/>
        </w:rPr>
        <w:t xml:space="preserve"> de manera arbitraria la participación de </w:t>
      </w:r>
      <w:r w:rsidR="00C30C9E">
        <w:rPr>
          <w:rFonts w:ascii="Calibri" w:hAnsi="Calibri" w:cs="Calibri"/>
          <w:bCs/>
          <w:lang w:val="es-SV"/>
        </w:rPr>
        <w:t xml:space="preserve">la Sala de lo Constitucional </w:t>
      </w:r>
      <w:r w:rsidR="00C30C9E" w:rsidRPr="00375F41">
        <w:rPr>
          <w:rFonts w:ascii="Calibri" w:hAnsi="Calibri" w:cs="Calibri"/>
          <w:bCs/>
          <w:lang w:val="es-SV"/>
        </w:rPr>
        <w:t>en e</w:t>
      </w:r>
      <w:r w:rsidR="00353167">
        <w:rPr>
          <w:rFonts w:ascii="Calibri" w:hAnsi="Calibri" w:cs="Calibri"/>
          <w:bCs/>
          <w:lang w:val="es-SV"/>
        </w:rPr>
        <w:t xml:space="preserve">l proceso de decisión política, </w:t>
      </w:r>
      <w:r w:rsidR="00614225">
        <w:rPr>
          <w:rFonts w:ascii="Calibri" w:hAnsi="Calibri" w:cs="Calibri"/>
          <w:bCs/>
          <w:lang w:val="es-SV"/>
        </w:rPr>
        <w:t>obviando el principio de separación de poderes.</w:t>
      </w:r>
      <w:r w:rsidR="00614225" w:rsidRPr="00614225">
        <w:rPr>
          <w:rFonts w:ascii="Calibri" w:hAnsi="Calibri" w:cs="Calibri"/>
          <w:bCs/>
          <w:lang w:val="es-SV"/>
        </w:rPr>
        <w:t xml:space="preserve"> </w:t>
      </w:r>
      <w:r w:rsidR="00614225">
        <w:rPr>
          <w:rFonts w:ascii="Calibri" w:hAnsi="Calibri" w:cs="Calibri"/>
          <w:bCs/>
          <w:lang w:val="es-SV"/>
        </w:rPr>
        <w:t xml:space="preserve">Y es que, para hablar de una efectiva </w:t>
      </w:r>
      <w:r w:rsidR="00A77E74">
        <w:rPr>
          <w:rFonts w:ascii="Calibri" w:hAnsi="Calibri" w:cs="Calibri"/>
          <w:bCs/>
          <w:lang w:val="es-SV"/>
        </w:rPr>
        <w:t xml:space="preserve">separación de poderes, deben existir </w:t>
      </w:r>
      <w:r w:rsidR="00614225">
        <w:rPr>
          <w:rFonts w:ascii="Calibri" w:hAnsi="Calibri" w:cs="Calibri"/>
          <w:bCs/>
          <w:lang w:val="es-SV"/>
        </w:rPr>
        <w:t xml:space="preserve">controles entre los órganos </w:t>
      </w:r>
      <w:r w:rsidR="00A77E74">
        <w:rPr>
          <w:rFonts w:ascii="Calibri" w:hAnsi="Calibri" w:cs="Calibri"/>
          <w:bCs/>
          <w:lang w:val="es-SV"/>
        </w:rPr>
        <w:t xml:space="preserve">de gobierno y </w:t>
      </w:r>
      <w:r w:rsidR="00614225">
        <w:rPr>
          <w:rFonts w:ascii="Calibri" w:hAnsi="Calibri" w:cs="Calibri"/>
          <w:bCs/>
          <w:lang w:val="es-SV"/>
        </w:rPr>
        <w:t>u</w:t>
      </w:r>
      <w:r w:rsidR="00A77E74">
        <w:rPr>
          <w:rFonts w:ascii="Calibri" w:hAnsi="Calibri" w:cs="Calibri"/>
          <w:bCs/>
          <w:lang w:val="es-SV"/>
        </w:rPr>
        <w:t>na debida</w:t>
      </w:r>
      <w:r w:rsidR="00614225">
        <w:rPr>
          <w:rFonts w:ascii="Calibri" w:hAnsi="Calibri" w:cs="Calibri"/>
          <w:bCs/>
          <w:lang w:val="es-SV"/>
        </w:rPr>
        <w:t xml:space="preserve"> participación en el proceso político.</w:t>
      </w:r>
      <w:r w:rsidR="005255B4" w:rsidRPr="005255B4">
        <w:rPr>
          <w:rFonts w:asciiTheme="minorHAnsi" w:hAnsiTheme="minorHAnsi" w:cstheme="minorHAnsi"/>
          <w:bCs/>
          <w:lang w:val="es-SV"/>
        </w:rPr>
        <w:t xml:space="preserve"> </w:t>
      </w:r>
    </w:p>
    <w:p w:rsidR="005B1390" w:rsidRPr="005B1390" w:rsidRDefault="005B1390" w:rsidP="00093E83">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lang w:val="es-SV"/>
        </w:rPr>
        <w:t xml:space="preserve">La </w:t>
      </w:r>
      <w:r w:rsidRPr="004A2CB6">
        <w:rPr>
          <w:rFonts w:asciiTheme="minorHAnsi" w:hAnsiTheme="minorHAnsi" w:cstheme="minorHAnsi"/>
        </w:rPr>
        <w:t xml:space="preserve">afectación a dicho orden se sucede debido a la sustitución de facto de la democracia republicana representativa por una democracia delegativa. Según O’ Donnell, en estas </w:t>
      </w:r>
      <w:r w:rsidR="00D434E4">
        <w:rPr>
          <w:rFonts w:asciiTheme="minorHAnsi" w:hAnsiTheme="minorHAnsi" w:cstheme="minorHAnsi"/>
        </w:rPr>
        <w:t xml:space="preserve">últimas </w:t>
      </w:r>
      <w:r w:rsidRPr="004A2CB6">
        <w:rPr>
          <w:rFonts w:asciiTheme="minorHAnsi" w:hAnsiTheme="minorHAnsi" w:cstheme="minorHAnsi"/>
        </w:rPr>
        <w:t xml:space="preserve">democracias se cumplen los requisitos formales de acceso al poder, pero la capacidad de los órganos de gobierno, en este caso el Judicial, de participar en el control de la toma de decisiones políticas es nula. </w:t>
      </w:r>
      <w:r w:rsidR="00A77E74">
        <w:rPr>
          <w:rFonts w:asciiTheme="minorHAnsi" w:hAnsiTheme="minorHAnsi" w:cstheme="minorHAnsi"/>
          <w:bCs/>
          <w:lang w:val="es-SV"/>
        </w:rPr>
        <w:t>Precisamente esos es lo que se deja de lado con el incumplimiento legislativo, violando el a</w:t>
      </w:r>
      <w:r w:rsidR="00A77E74" w:rsidRPr="004A2CB6">
        <w:rPr>
          <w:rFonts w:asciiTheme="minorHAnsi" w:hAnsiTheme="minorHAnsi" w:cstheme="minorHAnsi"/>
          <w:bCs/>
          <w:lang w:val="es-SV"/>
        </w:rPr>
        <w:t>rtículo 85</w:t>
      </w:r>
      <w:r w:rsidR="00A77E74">
        <w:rPr>
          <w:rFonts w:asciiTheme="minorHAnsi" w:hAnsiTheme="minorHAnsi" w:cstheme="minorHAnsi"/>
          <w:bCs/>
          <w:lang w:val="es-SV"/>
        </w:rPr>
        <w:t xml:space="preserve"> </w:t>
      </w:r>
      <w:r w:rsidR="00A77E74" w:rsidRPr="004A2CB6">
        <w:rPr>
          <w:rFonts w:asciiTheme="minorHAnsi" w:hAnsiTheme="minorHAnsi" w:cstheme="minorHAnsi"/>
          <w:bCs/>
          <w:lang w:val="es-SV"/>
        </w:rPr>
        <w:t>Constitución de la República de El Salvador</w:t>
      </w:r>
      <w:r w:rsidR="00A77E74">
        <w:rPr>
          <w:rFonts w:asciiTheme="minorHAnsi" w:hAnsiTheme="minorHAnsi" w:cstheme="minorHAnsi"/>
          <w:bCs/>
          <w:lang w:val="es-SV"/>
        </w:rPr>
        <w:t>.</w:t>
      </w:r>
    </w:p>
    <w:p w:rsidR="004224C4" w:rsidRPr="00093E83" w:rsidRDefault="00614225" w:rsidP="004224C4">
      <w:pPr>
        <w:spacing w:before="100" w:beforeAutospacing="1" w:after="100" w:afterAutospacing="1" w:line="360" w:lineRule="auto"/>
        <w:jc w:val="both"/>
        <w:rPr>
          <w:rFonts w:asciiTheme="minorHAnsi" w:hAnsiTheme="minorHAnsi" w:cstheme="minorHAnsi"/>
        </w:rPr>
      </w:pPr>
      <w:r>
        <w:rPr>
          <w:rFonts w:ascii="Calibri" w:hAnsi="Calibri" w:cs="Calibri"/>
          <w:bCs/>
          <w:lang w:val="es-SV"/>
        </w:rPr>
        <w:t>2) L</w:t>
      </w:r>
      <w:r w:rsidR="00353167">
        <w:rPr>
          <w:rFonts w:ascii="Calibri" w:hAnsi="Calibri" w:cs="Calibri"/>
          <w:bCs/>
          <w:lang w:val="es-SV"/>
        </w:rPr>
        <w:t>a forma en que la S</w:t>
      </w:r>
      <w:r w:rsidR="005C2805">
        <w:rPr>
          <w:rFonts w:ascii="Calibri" w:hAnsi="Calibri" w:cs="Calibri"/>
          <w:bCs/>
          <w:lang w:val="es-SV"/>
        </w:rPr>
        <w:t>ala</w:t>
      </w:r>
      <w:r w:rsidR="00641538">
        <w:rPr>
          <w:rFonts w:ascii="Calibri" w:hAnsi="Calibri" w:cs="Calibri"/>
          <w:bCs/>
          <w:lang w:val="es-SV"/>
        </w:rPr>
        <w:t xml:space="preserve"> de lo Constitucional</w:t>
      </w:r>
      <w:r w:rsidR="005C2805">
        <w:rPr>
          <w:rFonts w:ascii="Calibri" w:hAnsi="Calibri" w:cs="Calibri"/>
          <w:bCs/>
          <w:lang w:val="es-SV"/>
        </w:rPr>
        <w:t xml:space="preserve"> participa </w:t>
      </w:r>
      <w:r>
        <w:rPr>
          <w:rFonts w:ascii="Calibri" w:hAnsi="Calibri" w:cs="Calibri"/>
          <w:bCs/>
          <w:lang w:val="es-SV"/>
        </w:rPr>
        <w:t xml:space="preserve">del proceso político </w:t>
      </w:r>
      <w:r w:rsidR="005C2805">
        <w:rPr>
          <w:rFonts w:ascii="Calibri" w:hAnsi="Calibri" w:cs="Calibri"/>
          <w:bCs/>
          <w:lang w:val="es-SV"/>
        </w:rPr>
        <w:t>es por medio de</w:t>
      </w:r>
      <w:r w:rsidR="00353167">
        <w:rPr>
          <w:rFonts w:ascii="Calibri" w:hAnsi="Calibri" w:cs="Calibri"/>
          <w:bCs/>
          <w:lang w:val="es-SV"/>
        </w:rPr>
        <w:t xml:space="preserve">l dictamen de la constitucionalidad de las actuaciones de los gobernantes y las normas que ellos emitan, </w:t>
      </w:r>
      <w:r w:rsidR="00641538">
        <w:rPr>
          <w:rFonts w:ascii="Calibri" w:hAnsi="Calibri" w:cs="Calibri"/>
          <w:bCs/>
          <w:lang w:val="es-SV"/>
        </w:rPr>
        <w:t xml:space="preserve">decisión </w:t>
      </w:r>
      <w:r w:rsidR="00026646">
        <w:rPr>
          <w:rFonts w:ascii="Calibri" w:hAnsi="Calibri" w:cs="Calibri"/>
          <w:bCs/>
          <w:lang w:val="es-SV"/>
        </w:rPr>
        <w:t xml:space="preserve">que se concreta en </w:t>
      </w:r>
      <w:r w:rsidR="005C2805">
        <w:rPr>
          <w:rFonts w:ascii="Calibri" w:hAnsi="Calibri" w:cs="Calibri"/>
          <w:bCs/>
          <w:lang w:val="es-SV"/>
        </w:rPr>
        <w:t>las sen</w:t>
      </w:r>
      <w:r w:rsidR="00026646">
        <w:rPr>
          <w:rFonts w:ascii="Calibri" w:hAnsi="Calibri" w:cs="Calibri"/>
          <w:bCs/>
          <w:lang w:val="es-SV"/>
        </w:rPr>
        <w:t xml:space="preserve">tencias de inconstitucionalidad. De esta forma, </w:t>
      </w:r>
      <w:r w:rsidR="005C2805">
        <w:rPr>
          <w:rFonts w:ascii="Calibri" w:hAnsi="Calibri" w:cs="Calibri"/>
          <w:bCs/>
          <w:lang w:val="es-SV"/>
        </w:rPr>
        <w:t>el no cumplir</w:t>
      </w:r>
      <w:r w:rsidR="00026646">
        <w:rPr>
          <w:rFonts w:ascii="Calibri" w:hAnsi="Calibri" w:cs="Calibri"/>
          <w:bCs/>
          <w:lang w:val="es-SV"/>
        </w:rPr>
        <w:t xml:space="preserve"> </w:t>
      </w:r>
      <w:r w:rsidR="005C2805">
        <w:rPr>
          <w:rFonts w:ascii="Calibri" w:hAnsi="Calibri" w:cs="Calibri"/>
          <w:bCs/>
          <w:lang w:val="es-SV"/>
        </w:rPr>
        <w:t>las</w:t>
      </w:r>
      <w:r w:rsidR="00026646">
        <w:rPr>
          <w:rFonts w:ascii="Calibri" w:hAnsi="Calibri" w:cs="Calibri"/>
          <w:bCs/>
          <w:lang w:val="es-SV"/>
        </w:rPr>
        <w:t xml:space="preserve"> sentencias</w:t>
      </w:r>
      <w:r w:rsidR="005C2805">
        <w:rPr>
          <w:rFonts w:ascii="Calibri" w:hAnsi="Calibri" w:cs="Calibri"/>
          <w:bCs/>
          <w:lang w:val="es-SV"/>
        </w:rPr>
        <w:t xml:space="preserve"> cuando </w:t>
      </w:r>
      <w:r w:rsidR="00026646">
        <w:rPr>
          <w:rFonts w:ascii="Calibri" w:hAnsi="Calibri" w:cs="Calibri"/>
          <w:bCs/>
          <w:lang w:val="es-SV"/>
        </w:rPr>
        <w:t>en ellas se ha</w:t>
      </w:r>
      <w:r w:rsidR="005C2805">
        <w:rPr>
          <w:rFonts w:ascii="Calibri" w:hAnsi="Calibri" w:cs="Calibri"/>
          <w:bCs/>
          <w:lang w:val="es-SV"/>
        </w:rPr>
        <w:t xml:space="preserve"> dictaminado la inconstitucionalidad de algún acto legislativo, </w:t>
      </w:r>
      <w:r w:rsidR="00641538">
        <w:rPr>
          <w:rFonts w:ascii="Calibri" w:hAnsi="Calibri" w:cs="Calibri"/>
          <w:bCs/>
          <w:lang w:val="es-SV"/>
        </w:rPr>
        <w:t>vuelve</w:t>
      </w:r>
      <w:r w:rsidR="00026646">
        <w:rPr>
          <w:rFonts w:ascii="Calibri" w:hAnsi="Calibri" w:cs="Calibri"/>
          <w:bCs/>
          <w:lang w:val="es-SV"/>
        </w:rPr>
        <w:t xml:space="preserve"> inoperantes los controles inter</w:t>
      </w:r>
      <w:r w:rsidR="00C660CB">
        <w:rPr>
          <w:rFonts w:ascii="Calibri" w:hAnsi="Calibri" w:cs="Calibri"/>
          <w:bCs/>
          <w:lang w:val="es-SV"/>
        </w:rPr>
        <w:t>-</w:t>
      </w:r>
      <w:r w:rsidR="00026646">
        <w:rPr>
          <w:rFonts w:ascii="Calibri" w:hAnsi="Calibri" w:cs="Calibri"/>
          <w:bCs/>
          <w:lang w:val="es-SV"/>
        </w:rPr>
        <w:t>orgánicos</w:t>
      </w:r>
      <w:r w:rsidR="00641538">
        <w:rPr>
          <w:rFonts w:ascii="Calibri" w:hAnsi="Calibri" w:cs="Calibri"/>
          <w:bCs/>
          <w:lang w:val="es-SV"/>
        </w:rPr>
        <w:t xml:space="preserve"> y </w:t>
      </w:r>
      <w:r w:rsidR="00C63384">
        <w:rPr>
          <w:rFonts w:ascii="Calibri" w:hAnsi="Calibri" w:cs="Calibri"/>
          <w:bCs/>
          <w:lang w:val="es-SV"/>
        </w:rPr>
        <w:t>crea</w:t>
      </w:r>
      <w:r w:rsidR="00093E83" w:rsidRPr="004A2CB6">
        <w:rPr>
          <w:rFonts w:asciiTheme="minorHAnsi" w:hAnsiTheme="minorHAnsi" w:cstheme="minorHAnsi"/>
        </w:rPr>
        <w:t xml:space="preserve"> una </w:t>
      </w:r>
      <w:r w:rsidR="00093E83" w:rsidRPr="004A2CB6">
        <w:rPr>
          <w:rFonts w:asciiTheme="minorHAnsi" w:hAnsiTheme="minorHAnsi" w:cstheme="minorHAnsi"/>
          <w:lang w:val="es-SV"/>
        </w:rPr>
        <w:t xml:space="preserve">situación que afecta el </w:t>
      </w:r>
      <w:r w:rsidR="00641538">
        <w:rPr>
          <w:rFonts w:asciiTheme="minorHAnsi" w:hAnsiTheme="minorHAnsi" w:cstheme="minorHAnsi"/>
          <w:lang w:val="es-SV"/>
        </w:rPr>
        <w:t xml:space="preserve">normal </w:t>
      </w:r>
      <w:r w:rsidR="00093E83" w:rsidRPr="004A2CB6">
        <w:rPr>
          <w:rFonts w:asciiTheme="minorHAnsi" w:hAnsiTheme="minorHAnsi" w:cstheme="minorHAnsi"/>
          <w:lang w:val="es-SV"/>
        </w:rPr>
        <w:t xml:space="preserve">desarrollo del proceso político institucional democrático o en todo caso, el legítimo ejercicio del poder. Lo anterior </w:t>
      </w:r>
      <w:r w:rsidR="00093E83" w:rsidRPr="004A2CB6">
        <w:rPr>
          <w:rFonts w:asciiTheme="minorHAnsi" w:hAnsiTheme="minorHAnsi" w:cstheme="minorHAnsi"/>
          <w:lang w:val="es-SV"/>
        </w:rPr>
        <w:lastRenderedPageBreak/>
        <w:t>sucede pues se coloca la eficacia de la justicia constitucional bajo el criterio y conveniencia de una correlación política-partidista dentro de la Asamblea</w:t>
      </w:r>
      <w:r w:rsidR="002F23B4">
        <w:rPr>
          <w:rFonts w:asciiTheme="minorHAnsi" w:hAnsiTheme="minorHAnsi" w:cstheme="minorHAnsi"/>
          <w:lang w:val="es-SV"/>
        </w:rPr>
        <w:t>, que es la que decide si cumple o no con un fallo del tribunal constitucional</w:t>
      </w:r>
      <w:r w:rsidR="00093E83" w:rsidRPr="004A2CB6">
        <w:rPr>
          <w:rFonts w:asciiTheme="minorHAnsi" w:hAnsiTheme="minorHAnsi" w:cstheme="minorHAnsi"/>
          <w:lang w:val="es-SV"/>
        </w:rPr>
        <w:t xml:space="preserve">. </w:t>
      </w:r>
      <w:r w:rsidR="00093E83" w:rsidRPr="004A2CB6">
        <w:rPr>
          <w:rFonts w:asciiTheme="minorHAnsi" w:hAnsiTheme="minorHAnsi" w:cstheme="minorHAnsi"/>
        </w:rPr>
        <w:t>La Exposición de Motivos del Proyecto de Constitución de la República de El Salvador, a este respecto expresa que es “necesario que la Corte mantenga en todo tiempo su independencia para poder dictaminar, cuando así lo pida un ciudadano, sobre la constitucionalidad de las leyes.”</w:t>
      </w:r>
      <w:r w:rsidR="00093E83">
        <w:rPr>
          <w:rFonts w:asciiTheme="minorHAnsi" w:hAnsiTheme="minorHAnsi" w:cstheme="minorHAnsi"/>
        </w:rPr>
        <w:t xml:space="preserve"> </w:t>
      </w:r>
      <w:r w:rsidR="00B7218C">
        <w:rPr>
          <w:rFonts w:asciiTheme="minorHAnsi" w:hAnsiTheme="minorHAnsi" w:cstheme="minorHAnsi"/>
          <w:bCs/>
          <w:lang w:val="es-SV"/>
        </w:rPr>
        <w:t>Por lo tanto, al no suceder esto, se viola</w:t>
      </w:r>
      <w:r w:rsidR="00C17141">
        <w:rPr>
          <w:rFonts w:asciiTheme="minorHAnsi" w:hAnsiTheme="minorHAnsi" w:cstheme="minorHAnsi"/>
          <w:bCs/>
          <w:lang w:val="es-SV"/>
        </w:rPr>
        <w:t xml:space="preserve"> con ello los a</w:t>
      </w:r>
      <w:r w:rsidR="005255B4">
        <w:rPr>
          <w:rFonts w:asciiTheme="minorHAnsi" w:hAnsiTheme="minorHAnsi" w:cstheme="minorHAnsi"/>
          <w:bCs/>
          <w:lang w:val="es-SV"/>
        </w:rPr>
        <w:t>rtículo</w:t>
      </w:r>
      <w:r w:rsidR="00C17141">
        <w:rPr>
          <w:rFonts w:asciiTheme="minorHAnsi" w:hAnsiTheme="minorHAnsi" w:cstheme="minorHAnsi"/>
          <w:bCs/>
          <w:lang w:val="es-SV"/>
        </w:rPr>
        <w:t>s</w:t>
      </w:r>
      <w:r w:rsidR="005255B4">
        <w:rPr>
          <w:rFonts w:asciiTheme="minorHAnsi" w:hAnsiTheme="minorHAnsi" w:cstheme="minorHAnsi"/>
          <w:bCs/>
          <w:lang w:val="es-SV"/>
        </w:rPr>
        <w:t xml:space="preserve"> 86, 174 y 183 </w:t>
      </w:r>
      <w:r w:rsidR="005255B4" w:rsidRPr="004A2CB6">
        <w:rPr>
          <w:rFonts w:asciiTheme="minorHAnsi" w:hAnsiTheme="minorHAnsi" w:cstheme="minorHAnsi"/>
          <w:bCs/>
          <w:lang w:val="es-SV"/>
        </w:rPr>
        <w:t>Constitución de la República de El Salvador</w:t>
      </w:r>
      <w:r w:rsidR="005255B4">
        <w:rPr>
          <w:rFonts w:asciiTheme="minorHAnsi" w:hAnsiTheme="minorHAnsi" w:cstheme="minorHAnsi"/>
          <w:bCs/>
          <w:lang w:val="es-SV"/>
        </w:rPr>
        <w:t>.</w:t>
      </w:r>
    </w:p>
    <w:p w:rsidR="00C8237E" w:rsidRDefault="005548E5" w:rsidP="00C660CB">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3)</w:t>
      </w:r>
      <w:r w:rsidR="00C8237E" w:rsidRPr="00C8237E">
        <w:rPr>
          <w:rFonts w:asciiTheme="minorHAnsi" w:hAnsiTheme="minorHAnsi" w:cstheme="minorHAnsi"/>
          <w:bCs/>
          <w:lang w:val="es-SV"/>
        </w:rPr>
        <w:t xml:space="preserve"> </w:t>
      </w:r>
      <w:r w:rsidR="00C8237E">
        <w:rPr>
          <w:rFonts w:asciiTheme="minorHAnsi" w:hAnsiTheme="minorHAnsi" w:cstheme="minorHAnsi"/>
          <w:bCs/>
          <w:lang w:val="es-SV"/>
        </w:rPr>
        <w:t>El que la Asamblea esté dilatando el cumplimiento de la</w:t>
      </w:r>
      <w:r w:rsidR="00E238B9">
        <w:rPr>
          <w:rFonts w:asciiTheme="minorHAnsi" w:hAnsiTheme="minorHAnsi" w:cstheme="minorHAnsi"/>
          <w:bCs/>
          <w:lang w:val="es-SV"/>
        </w:rPr>
        <w:t>s</w:t>
      </w:r>
      <w:r w:rsidR="00C8237E">
        <w:rPr>
          <w:rFonts w:asciiTheme="minorHAnsi" w:hAnsiTheme="minorHAnsi" w:cstheme="minorHAnsi"/>
          <w:bCs/>
          <w:lang w:val="es-SV"/>
        </w:rPr>
        <w:t xml:space="preserve"> sentencia</w:t>
      </w:r>
      <w:r w:rsidR="00E238B9">
        <w:rPr>
          <w:rFonts w:asciiTheme="minorHAnsi" w:hAnsiTheme="minorHAnsi" w:cstheme="minorHAnsi"/>
          <w:bCs/>
          <w:lang w:val="es-SV"/>
        </w:rPr>
        <w:t>s</w:t>
      </w:r>
      <w:r w:rsidR="00C8237E">
        <w:rPr>
          <w:rFonts w:asciiTheme="minorHAnsi" w:hAnsiTheme="minorHAnsi" w:cstheme="minorHAnsi"/>
          <w:bCs/>
          <w:lang w:val="es-SV"/>
        </w:rPr>
        <w:t>, desconoce</w:t>
      </w:r>
      <w:r w:rsidR="00C8237E" w:rsidRPr="004A2CB6">
        <w:rPr>
          <w:rFonts w:asciiTheme="minorHAnsi" w:hAnsiTheme="minorHAnsi" w:cstheme="minorHAnsi"/>
          <w:bCs/>
          <w:lang w:val="es-SV"/>
        </w:rPr>
        <w:t xml:space="preserve"> que </w:t>
      </w:r>
      <w:r w:rsidR="00E238B9">
        <w:rPr>
          <w:rFonts w:asciiTheme="minorHAnsi" w:hAnsiTheme="minorHAnsi" w:cstheme="minorHAnsi"/>
          <w:bCs/>
          <w:lang w:val="es-SV"/>
        </w:rPr>
        <w:t xml:space="preserve">los fallos definitivos </w:t>
      </w:r>
      <w:r w:rsidR="00C8237E" w:rsidRPr="004A2CB6">
        <w:rPr>
          <w:rFonts w:asciiTheme="minorHAnsi" w:hAnsiTheme="minorHAnsi" w:cstheme="minorHAnsi"/>
          <w:bCs/>
          <w:lang w:val="es-SV"/>
        </w:rPr>
        <w:t>en un proceso de inconstitucionalidad</w:t>
      </w:r>
      <w:r w:rsidR="00C63384">
        <w:rPr>
          <w:rFonts w:asciiTheme="minorHAnsi" w:hAnsiTheme="minorHAnsi" w:cstheme="minorHAnsi"/>
          <w:bCs/>
          <w:lang w:val="es-SV"/>
        </w:rPr>
        <w:t>, según la legislación salvadoreña,</w:t>
      </w:r>
      <w:r w:rsidR="00C8237E" w:rsidRPr="004A2CB6">
        <w:rPr>
          <w:rFonts w:asciiTheme="minorHAnsi" w:hAnsiTheme="minorHAnsi" w:cstheme="minorHAnsi"/>
          <w:bCs/>
          <w:lang w:val="es-SV"/>
        </w:rPr>
        <w:t xml:space="preserve"> no admite</w:t>
      </w:r>
      <w:r w:rsidR="00E238B9">
        <w:rPr>
          <w:rFonts w:asciiTheme="minorHAnsi" w:hAnsiTheme="minorHAnsi" w:cstheme="minorHAnsi"/>
          <w:bCs/>
          <w:lang w:val="es-SV"/>
        </w:rPr>
        <w:t xml:space="preserve">n ningún recurso y </w:t>
      </w:r>
      <w:r w:rsidR="00C8237E" w:rsidRPr="004A2CB6">
        <w:rPr>
          <w:rFonts w:asciiTheme="minorHAnsi" w:hAnsiTheme="minorHAnsi" w:cstheme="minorHAnsi"/>
          <w:bCs/>
          <w:lang w:val="es-SV"/>
        </w:rPr>
        <w:t>s</w:t>
      </w:r>
      <w:r w:rsidR="00E238B9">
        <w:rPr>
          <w:rFonts w:asciiTheme="minorHAnsi" w:hAnsiTheme="minorHAnsi" w:cstheme="minorHAnsi"/>
          <w:bCs/>
          <w:lang w:val="es-SV"/>
        </w:rPr>
        <w:t>on de obligatorio cumplimiento</w:t>
      </w:r>
      <w:r w:rsidR="00494F89">
        <w:rPr>
          <w:rFonts w:asciiTheme="minorHAnsi" w:hAnsiTheme="minorHAnsi" w:cstheme="minorHAnsi"/>
          <w:bCs/>
          <w:lang w:val="es-SV"/>
        </w:rPr>
        <w:t>, de un modo general, para los Ó</w:t>
      </w:r>
      <w:r w:rsidR="00C8237E" w:rsidRPr="004A2CB6">
        <w:rPr>
          <w:rFonts w:asciiTheme="minorHAnsi" w:hAnsiTheme="minorHAnsi" w:cstheme="minorHAnsi"/>
          <w:bCs/>
          <w:lang w:val="es-SV"/>
        </w:rPr>
        <w:t>rganos del Estado, para sus funcionarios y autoridades y para toda persona natural o jurídica</w:t>
      </w:r>
      <w:r w:rsidR="00494F89">
        <w:rPr>
          <w:rFonts w:asciiTheme="minorHAnsi" w:hAnsiTheme="minorHAnsi" w:cstheme="minorHAnsi"/>
          <w:bCs/>
          <w:lang w:val="es-SV"/>
        </w:rPr>
        <w:t xml:space="preserve">, violando la </w:t>
      </w:r>
      <w:r w:rsidR="00C8237E" w:rsidRPr="004A2CB6">
        <w:rPr>
          <w:rFonts w:asciiTheme="minorHAnsi" w:hAnsiTheme="minorHAnsi" w:cstheme="minorHAnsi"/>
          <w:bCs/>
          <w:lang w:val="es-SV"/>
        </w:rPr>
        <w:t>Ley de Pro</w:t>
      </w:r>
      <w:r w:rsidR="00093E83">
        <w:rPr>
          <w:rFonts w:asciiTheme="minorHAnsi" w:hAnsiTheme="minorHAnsi" w:cstheme="minorHAnsi"/>
          <w:bCs/>
          <w:lang w:val="es-SV"/>
        </w:rPr>
        <w:t>cedimientos Constitucionales,</w:t>
      </w:r>
      <w:r w:rsidR="00C8237E" w:rsidRPr="004A2CB6">
        <w:rPr>
          <w:rFonts w:asciiTheme="minorHAnsi" w:hAnsiTheme="minorHAnsi" w:cstheme="minorHAnsi"/>
          <w:bCs/>
          <w:lang w:val="es-SV"/>
        </w:rPr>
        <w:t xml:space="preserve"> </w:t>
      </w:r>
      <w:r w:rsidR="00093E83">
        <w:rPr>
          <w:rFonts w:asciiTheme="minorHAnsi" w:hAnsiTheme="minorHAnsi" w:cstheme="minorHAnsi"/>
          <w:bCs/>
          <w:lang w:val="es-SV"/>
        </w:rPr>
        <w:t>Artículo 10.</w:t>
      </w:r>
    </w:p>
    <w:p w:rsidR="00C660CB" w:rsidRPr="00093E83" w:rsidRDefault="00C8237E" w:rsidP="00C660CB">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iCs/>
        </w:rPr>
        <w:t>4)</w:t>
      </w:r>
      <w:r w:rsidR="005548E5">
        <w:rPr>
          <w:rFonts w:asciiTheme="minorHAnsi" w:hAnsiTheme="minorHAnsi" w:cstheme="minorHAnsi"/>
          <w:iCs/>
        </w:rPr>
        <w:t xml:space="preserve"> </w:t>
      </w:r>
      <w:r w:rsidR="00494F89">
        <w:rPr>
          <w:rFonts w:asciiTheme="minorHAnsi" w:hAnsiTheme="minorHAnsi" w:cstheme="minorHAnsi"/>
          <w:iCs/>
        </w:rPr>
        <w:t xml:space="preserve">Con la decisión tomada por el Pleno Legislativo, se pone de </w:t>
      </w:r>
      <w:r w:rsidR="00C660CB">
        <w:rPr>
          <w:rFonts w:asciiTheme="minorHAnsi" w:hAnsiTheme="minorHAnsi" w:cstheme="minorHAnsi"/>
          <w:iCs/>
        </w:rPr>
        <w:t>manifies</w:t>
      </w:r>
      <w:r w:rsidR="00494F89">
        <w:rPr>
          <w:rFonts w:asciiTheme="minorHAnsi" w:hAnsiTheme="minorHAnsi" w:cstheme="minorHAnsi"/>
          <w:iCs/>
        </w:rPr>
        <w:t>to la intensión de</w:t>
      </w:r>
      <w:r w:rsidR="00C660CB" w:rsidRPr="004A2CB6">
        <w:rPr>
          <w:rFonts w:asciiTheme="minorHAnsi" w:hAnsiTheme="minorHAnsi" w:cstheme="minorHAnsi"/>
          <w:iCs/>
        </w:rPr>
        <w:t xml:space="preserve"> volver inoperante a la Sala de lo Constitucional bloqueando su función como freno </w:t>
      </w:r>
      <w:r w:rsidR="003C35A8">
        <w:rPr>
          <w:rFonts w:asciiTheme="minorHAnsi" w:hAnsiTheme="minorHAnsi" w:cstheme="minorHAnsi"/>
          <w:iCs/>
        </w:rPr>
        <w:t xml:space="preserve">del poder </w:t>
      </w:r>
      <w:r w:rsidR="00C63384">
        <w:rPr>
          <w:rFonts w:asciiTheme="minorHAnsi" w:hAnsiTheme="minorHAnsi" w:cstheme="minorHAnsi"/>
          <w:iCs/>
        </w:rPr>
        <w:t>político</w:t>
      </w:r>
      <w:r w:rsidR="00C660CB" w:rsidRPr="004A2CB6">
        <w:rPr>
          <w:rFonts w:asciiTheme="minorHAnsi" w:hAnsiTheme="minorHAnsi" w:cstheme="minorHAnsi"/>
          <w:iCs/>
        </w:rPr>
        <w:t xml:space="preserve">. Así, las arbitrariedades del poder político </w:t>
      </w:r>
      <w:r w:rsidR="003C35A8">
        <w:rPr>
          <w:rFonts w:asciiTheme="minorHAnsi" w:hAnsiTheme="minorHAnsi" w:cstheme="minorHAnsi"/>
          <w:iCs/>
        </w:rPr>
        <w:t xml:space="preserve">esquivan el </w:t>
      </w:r>
      <w:r w:rsidR="00C660CB" w:rsidRPr="004A2CB6">
        <w:rPr>
          <w:rFonts w:asciiTheme="minorHAnsi" w:hAnsiTheme="minorHAnsi" w:cstheme="minorHAnsi"/>
          <w:iCs/>
        </w:rPr>
        <w:t xml:space="preserve">real </w:t>
      </w:r>
      <w:r w:rsidR="003C35A8">
        <w:rPr>
          <w:rFonts w:asciiTheme="minorHAnsi" w:hAnsiTheme="minorHAnsi" w:cstheme="minorHAnsi"/>
          <w:iCs/>
        </w:rPr>
        <w:t xml:space="preserve">control de constitucionalidad. </w:t>
      </w:r>
      <w:r w:rsidR="00093E83" w:rsidRPr="004A2CB6">
        <w:rPr>
          <w:rFonts w:asciiTheme="minorHAnsi" w:hAnsiTheme="minorHAnsi" w:cstheme="minorHAnsi"/>
        </w:rPr>
        <w:t>Es decir, se disminuye ostensiblemente el control inter</w:t>
      </w:r>
      <w:r w:rsidR="00093E83">
        <w:rPr>
          <w:rFonts w:asciiTheme="minorHAnsi" w:hAnsiTheme="minorHAnsi" w:cstheme="minorHAnsi"/>
        </w:rPr>
        <w:t>-</w:t>
      </w:r>
      <w:r w:rsidR="00093E83" w:rsidRPr="004A2CB6">
        <w:rPr>
          <w:rFonts w:asciiTheme="minorHAnsi" w:hAnsiTheme="minorHAnsi" w:cstheme="minorHAnsi"/>
        </w:rPr>
        <w:t>orgánico plasmado en la Constitución. Esto implica que el poder no frena al poder. De esta forma la Sala no incide en el equilibrio necesario del poder dentro del sistema democrático, rompiéndose en consecuencia</w:t>
      </w:r>
      <w:r w:rsidR="00093E83" w:rsidRPr="004A2CB6">
        <w:rPr>
          <w:rFonts w:asciiTheme="minorHAnsi" w:hAnsiTheme="minorHAnsi" w:cstheme="minorHAnsi"/>
          <w:lang w:val="es-SV"/>
        </w:rPr>
        <w:t xml:space="preserve"> el control del equilibrio en el ejer</w:t>
      </w:r>
      <w:r w:rsidR="00735D70">
        <w:rPr>
          <w:rFonts w:asciiTheme="minorHAnsi" w:hAnsiTheme="minorHAnsi" w:cstheme="minorHAnsi"/>
          <w:lang w:val="es-SV"/>
        </w:rPr>
        <w:t xml:space="preserve">cicio del poder que implica el gobierno </w:t>
      </w:r>
      <w:r w:rsidR="00093E83" w:rsidRPr="004A2CB6">
        <w:rPr>
          <w:rFonts w:asciiTheme="minorHAnsi" w:hAnsiTheme="minorHAnsi" w:cstheme="minorHAnsi"/>
          <w:lang w:val="es-SV"/>
        </w:rPr>
        <w:t>republicano y democrático.</w:t>
      </w:r>
      <w:r w:rsidR="00093E83">
        <w:rPr>
          <w:rFonts w:asciiTheme="minorHAnsi" w:hAnsiTheme="minorHAnsi" w:cstheme="minorHAnsi"/>
          <w:lang w:val="es-SV"/>
        </w:rPr>
        <w:t xml:space="preserve"> </w:t>
      </w:r>
      <w:r w:rsidR="00C660CB" w:rsidRPr="004A2CB6">
        <w:rPr>
          <w:rFonts w:asciiTheme="minorHAnsi" w:hAnsiTheme="minorHAnsi" w:cstheme="minorHAnsi"/>
          <w:iCs/>
        </w:rPr>
        <w:t xml:space="preserve">Es obvio que el sistema democrático se ve debilitado y deslegitimado, concretamente en lo atinente a </w:t>
      </w:r>
      <w:r w:rsidR="00614225">
        <w:rPr>
          <w:rFonts w:asciiTheme="minorHAnsi" w:hAnsiTheme="minorHAnsi" w:cstheme="minorHAnsi"/>
          <w:iCs/>
        </w:rPr>
        <w:t>las facultades de la Sala de lo Constitucional</w:t>
      </w:r>
      <w:r w:rsidR="00C660CB" w:rsidRPr="004A2CB6">
        <w:rPr>
          <w:rFonts w:asciiTheme="minorHAnsi" w:hAnsiTheme="minorHAnsi" w:cstheme="minorHAnsi"/>
          <w:iCs/>
        </w:rPr>
        <w:t>.</w:t>
      </w:r>
      <w:r w:rsidR="00614225">
        <w:rPr>
          <w:rFonts w:asciiTheme="minorHAnsi" w:hAnsiTheme="minorHAnsi" w:cstheme="minorHAnsi"/>
          <w:iCs/>
        </w:rPr>
        <w:t xml:space="preserve"> </w:t>
      </w:r>
      <w:r w:rsidR="00735D70">
        <w:rPr>
          <w:rFonts w:asciiTheme="minorHAnsi" w:hAnsiTheme="minorHAnsi" w:cstheme="minorHAnsi"/>
          <w:iCs/>
        </w:rPr>
        <w:t xml:space="preserve">Esto atenta contra el </w:t>
      </w:r>
      <w:r w:rsidR="00735D70">
        <w:rPr>
          <w:rFonts w:asciiTheme="minorHAnsi" w:hAnsiTheme="minorHAnsi" w:cstheme="minorHAnsi"/>
          <w:bCs/>
          <w:lang w:val="es-SV"/>
        </w:rPr>
        <w:t>a</w:t>
      </w:r>
      <w:r w:rsidR="005255B4">
        <w:rPr>
          <w:rFonts w:asciiTheme="minorHAnsi" w:hAnsiTheme="minorHAnsi" w:cstheme="minorHAnsi"/>
          <w:bCs/>
          <w:lang w:val="es-SV"/>
        </w:rPr>
        <w:t xml:space="preserve">rtículo 86 </w:t>
      </w:r>
      <w:r w:rsidR="005255B4" w:rsidRPr="004A2CB6">
        <w:rPr>
          <w:rFonts w:asciiTheme="minorHAnsi" w:hAnsiTheme="minorHAnsi" w:cstheme="minorHAnsi"/>
          <w:bCs/>
          <w:lang w:val="es-SV"/>
        </w:rPr>
        <w:t>Constitución de la República de El Salvador</w:t>
      </w:r>
      <w:r w:rsidR="005255B4">
        <w:rPr>
          <w:rFonts w:asciiTheme="minorHAnsi" w:hAnsiTheme="minorHAnsi" w:cstheme="minorHAnsi"/>
          <w:bCs/>
          <w:lang w:val="es-SV"/>
        </w:rPr>
        <w:t>.</w:t>
      </w:r>
    </w:p>
    <w:p w:rsidR="00F8399A" w:rsidRDefault="005548E5" w:rsidP="00C660CB">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En este aspecto debe de hacerse un señalamiento puntual. La Asamblea Legislativa ha expresado que las sentencias de inconstitucionalidad generan un conflicto o controversia entre poderes, y que existe una invasión de </w:t>
      </w:r>
      <w:r w:rsidR="00F8399A">
        <w:rPr>
          <w:rFonts w:asciiTheme="minorHAnsi" w:hAnsiTheme="minorHAnsi" w:cstheme="minorHAnsi"/>
          <w:iCs/>
        </w:rPr>
        <w:t xml:space="preserve">la Sala de lo Constitucional en las </w:t>
      </w:r>
      <w:r>
        <w:rPr>
          <w:rFonts w:asciiTheme="minorHAnsi" w:hAnsiTheme="minorHAnsi" w:cstheme="minorHAnsi"/>
          <w:iCs/>
        </w:rPr>
        <w:t>atribuciones</w:t>
      </w:r>
      <w:r w:rsidR="00F8399A">
        <w:rPr>
          <w:rFonts w:asciiTheme="minorHAnsi" w:hAnsiTheme="minorHAnsi" w:cstheme="minorHAnsi"/>
          <w:iCs/>
        </w:rPr>
        <w:t xml:space="preserve"> del legislativo</w:t>
      </w:r>
      <w:r>
        <w:rPr>
          <w:rFonts w:asciiTheme="minorHAnsi" w:hAnsiTheme="minorHAnsi" w:cstheme="minorHAnsi"/>
          <w:iCs/>
        </w:rPr>
        <w:t xml:space="preserve">. Un conflicto entre poderes, o más bien, </w:t>
      </w:r>
      <w:r w:rsidR="00F8399A">
        <w:rPr>
          <w:rFonts w:asciiTheme="minorHAnsi" w:hAnsiTheme="minorHAnsi" w:cstheme="minorHAnsi"/>
          <w:iCs/>
        </w:rPr>
        <w:t xml:space="preserve">entre </w:t>
      </w:r>
      <w:r>
        <w:rPr>
          <w:rFonts w:asciiTheme="minorHAnsi" w:hAnsiTheme="minorHAnsi" w:cstheme="minorHAnsi"/>
          <w:iCs/>
        </w:rPr>
        <w:t xml:space="preserve">órganos de gobierno, está </w:t>
      </w:r>
      <w:r>
        <w:rPr>
          <w:rFonts w:asciiTheme="minorHAnsi" w:hAnsiTheme="minorHAnsi" w:cstheme="minorHAnsi"/>
          <w:iCs/>
        </w:rPr>
        <w:lastRenderedPageBreak/>
        <w:t>definido por la auto-atribución de una competencia que otro órgano dice también poseer y ejercer de manera privativa.</w:t>
      </w:r>
      <w:r w:rsidR="00F8399A">
        <w:rPr>
          <w:rFonts w:asciiTheme="minorHAnsi" w:hAnsiTheme="minorHAnsi" w:cstheme="minorHAnsi"/>
          <w:iCs/>
        </w:rPr>
        <w:t xml:space="preserve"> Es decir, el referido conflicto entre órganos no puede ser otro que el relativo a las competencias.</w:t>
      </w:r>
      <w:r>
        <w:rPr>
          <w:rFonts w:asciiTheme="minorHAnsi" w:hAnsiTheme="minorHAnsi" w:cstheme="minorHAnsi"/>
          <w:iCs/>
        </w:rPr>
        <w:t xml:space="preserve"> </w:t>
      </w:r>
      <w:r w:rsidR="00F8399A">
        <w:rPr>
          <w:rFonts w:asciiTheme="minorHAnsi" w:hAnsiTheme="minorHAnsi" w:cstheme="minorHAnsi"/>
          <w:iCs/>
        </w:rPr>
        <w:t>Bajo ese criterio, el que dos órganos se estén atribuyendo que le corresponde, por ejemplo, indult</w:t>
      </w:r>
      <w:r w:rsidR="00914CE2">
        <w:rPr>
          <w:rFonts w:asciiTheme="minorHAnsi" w:hAnsiTheme="minorHAnsi" w:cstheme="minorHAnsi"/>
          <w:iCs/>
        </w:rPr>
        <w:t xml:space="preserve">ar penas de forma exclusiva, </w:t>
      </w:r>
      <w:r w:rsidR="00F8399A">
        <w:rPr>
          <w:rFonts w:asciiTheme="minorHAnsi" w:hAnsiTheme="minorHAnsi" w:cstheme="minorHAnsi"/>
          <w:iCs/>
        </w:rPr>
        <w:t xml:space="preserve">es un </w:t>
      </w:r>
      <w:r w:rsidR="00F4203D">
        <w:rPr>
          <w:rFonts w:asciiTheme="minorHAnsi" w:hAnsiTheme="minorHAnsi" w:cstheme="minorHAnsi"/>
          <w:iCs/>
        </w:rPr>
        <w:t xml:space="preserve">verdadero </w:t>
      </w:r>
      <w:r w:rsidR="00F8399A">
        <w:rPr>
          <w:rFonts w:asciiTheme="minorHAnsi" w:hAnsiTheme="minorHAnsi" w:cstheme="minorHAnsi"/>
          <w:iCs/>
        </w:rPr>
        <w:t>conflicto de competencia.</w:t>
      </w:r>
    </w:p>
    <w:p w:rsidR="00856B39" w:rsidRDefault="00524A5D" w:rsidP="00524A5D">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En los</w:t>
      </w:r>
      <w:r w:rsidR="00077AFB">
        <w:rPr>
          <w:rFonts w:asciiTheme="minorHAnsi" w:hAnsiTheme="minorHAnsi" w:cstheme="minorHAnsi"/>
          <w:iCs/>
        </w:rPr>
        <w:t xml:space="preserve"> </w:t>
      </w:r>
      <w:r>
        <w:rPr>
          <w:rFonts w:asciiTheme="minorHAnsi" w:hAnsiTheme="minorHAnsi" w:cstheme="minorHAnsi"/>
          <w:iCs/>
        </w:rPr>
        <w:t xml:space="preserve">citados </w:t>
      </w:r>
      <w:r w:rsidR="00F4203D">
        <w:rPr>
          <w:rFonts w:asciiTheme="minorHAnsi" w:hAnsiTheme="minorHAnsi" w:cstheme="minorHAnsi"/>
          <w:iCs/>
        </w:rPr>
        <w:t>fallo</w:t>
      </w:r>
      <w:r w:rsidR="00077AFB">
        <w:rPr>
          <w:rFonts w:asciiTheme="minorHAnsi" w:hAnsiTheme="minorHAnsi" w:cstheme="minorHAnsi"/>
          <w:iCs/>
        </w:rPr>
        <w:t>s</w:t>
      </w:r>
      <w:r w:rsidR="00F4203D">
        <w:rPr>
          <w:rFonts w:asciiTheme="minorHAnsi" w:hAnsiTheme="minorHAnsi" w:cstheme="minorHAnsi"/>
          <w:iCs/>
        </w:rPr>
        <w:t xml:space="preserve"> judicial</w:t>
      </w:r>
      <w:r w:rsidR="00077AFB">
        <w:rPr>
          <w:rFonts w:asciiTheme="minorHAnsi" w:hAnsiTheme="minorHAnsi" w:cstheme="minorHAnsi"/>
          <w:iCs/>
        </w:rPr>
        <w:t>es de inconstitucionalidad</w:t>
      </w:r>
      <w:r w:rsidR="00F4203D">
        <w:rPr>
          <w:rFonts w:asciiTheme="minorHAnsi" w:hAnsiTheme="minorHAnsi" w:cstheme="minorHAnsi"/>
          <w:iCs/>
        </w:rPr>
        <w:t xml:space="preserve"> </w:t>
      </w:r>
      <w:r w:rsidR="00077AFB">
        <w:rPr>
          <w:rFonts w:asciiTheme="minorHAnsi" w:hAnsiTheme="minorHAnsi" w:cstheme="minorHAnsi"/>
          <w:iCs/>
        </w:rPr>
        <w:t>de la elección de magistrados</w:t>
      </w:r>
      <w:r>
        <w:rPr>
          <w:rFonts w:asciiTheme="minorHAnsi" w:hAnsiTheme="minorHAnsi" w:cstheme="minorHAnsi"/>
          <w:iCs/>
        </w:rPr>
        <w:t>, la Sala de lo Constitucional,</w:t>
      </w:r>
      <w:r w:rsidR="00077AFB">
        <w:rPr>
          <w:rFonts w:asciiTheme="minorHAnsi" w:hAnsiTheme="minorHAnsi" w:cstheme="minorHAnsi"/>
          <w:iCs/>
        </w:rPr>
        <w:t xml:space="preserve"> </w:t>
      </w:r>
      <w:r>
        <w:rPr>
          <w:rFonts w:asciiTheme="minorHAnsi" w:hAnsiTheme="minorHAnsi" w:cstheme="minorHAnsi"/>
          <w:iCs/>
        </w:rPr>
        <w:t>haciendo uso de la competencia que el ordenamiento jurídico nacional le atribuye, simplemente ha dictaminado que en esos nombramientos se ha incumplido con la Constitución</w:t>
      </w:r>
      <w:r w:rsidR="003F64AE">
        <w:rPr>
          <w:rFonts w:asciiTheme="minorHAnsi" w:hAnsiTheme="minorHAnsi" w:cstheme="minorHAnsi"/>
          <w:iCs/>
        </w:rPr>
        <w:t>. Vinculado a lo anterior</w:t>
      </w:r>
      <w:r>
        <w:rPr>
          <w:rFonts w:asciiTheme="minorHAnsi" w:hAnsiTheme="minorHAnsi" w:cstheme="minorHAnsi"/>
          <w:iCs/>
        </w:rPr>
        <w:t xml:space="preserve">, en la sentencia </w:t>
      </w:r>
      <w:r w:rsidR="00914CE2">
        <w:rPr>
          <w:rFonts w:asciiTheme="minorHAnsi" w:hAnsiTheme="minorHAnsi" w:cstheme="minorHAnsi"/>
          <w:iCs/>
        </w:rPr>
        <w:t xml:space="preserve">Ref. </w:t>
      </w:r>
      <w:r>
        <w:rPr>
          <w:rFonts w:asciiTheme="minorHAnsi" w:hAnsiTheme="minorHAnsi" w:cstheme="minorHAnsi"/>
          <w:iCs/>
        </w:rPr>
        <w:t xml:space="preserve">23-2012, la Sala de lo Constitucional difiere los efectos de la declaratoria de inconstitucionalidad, </w:t>
      </w:r>
      <w:r w:rsidR="00856B39">
        <w:rPr>
          <w:rFonts w:asciiTheme="minorHAnsi" w:hAnsiTheme="minorHAnsi" w:cstheme="minorHAnsi"/>
          <w:iCs/>
        </w:rPr>
        <w:t xml:space="preserve">pues declara inconstitucional el nombramiento de los magistrados, pero establece que la separación de los magistrados inconstitucionales será efectiva a partir del nuevo nombramiento de magistrados por parte de la Asamblea Legislativa. </w:t>
      </w:r>
    </w:p>
    <w:p w:rsidR="00856B39" w:rsidRDefault="00856B39" w:rsidP="00856B39">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 xml:space="preserve">Podrá notarse que </w:t>
      </w:r>
      <w:r w:rsidR="00914CE2">
        <w:rPr>
          <w:rFonts w:asciiTheme="minorHAnsi" w:hAnsiTheme="minorHAnsi" w:cstheme="minorHAnsi"/>
          <w:iCs/>
        </w:rPr>
        <w:t xml:space="preserve">en esa sentencia </w:t>
      </w:r>
      <w:r>
        <w:rPr>
          <w:rFonts w:asciiTheme="minorHAnsi" w:hAnsiTheme="minorHAnsi" w:cstheme="minorHAnsi"/>
          <w:iCs/>
        </w:rPr>
        <w:t xml:space="preserve">se ha </w:t>
      </w:r>
      <w:r w:rsidR="00524A5D">
        <w:rPr>
          <w:rFonts w:asciiTheme="minorHAnsi" w:hAnsiTheme="minorHAnsi" w:cstheme="minorHAnsi"/>
          <w:iCs/>
        </w:rPr>
        <w:t xml:space="preserve">creado </w:t>
      </w:r>
      <w:r>
        <w:rPr>
          <w:rFonts w:asciiTheme="minorHAnsi" w:hAnsiTheme="minorHAnsi" w:cstheme="minorHAnsi"/>
          <w:iCs/>
        </w:rPr>
        <w:t>un efecto</w:t>
      </w:r>
      <w:r w:rsidR="00524A5D" w:rsidRPr="0056031C">
        <w:rPr>
          <w:rFonts w:asciiTheme="minorHAnsi" w:hAnsiTheme="minorHAnsi" w:cstheme="minorHAnsi"/>
          <w:iCs/>
        </w:rPr>
        <w:t xml:space="preserve"> </w:t>
      </w:r>
      <w:r w:rsidR="00524A5D" w:rsidRPr="0056031C">
        <w:rPr>
          <w:rFonts w:asciiTheme="minorHAnsi" w:hAnsiTheme="minorHAnsi" w:cstheme="minorHAnsi"/>
          <w:i/>
          <w:iCs/>
        </w:rPr>
        <w:t>ex nunc</w:t>
      </w:r>
      <w:r w:rsidR="00524A5D">
        <w:rPr>
          <w:rFonts w:asciiTheme="minorHAnsi" w:hAnsiTheme="minorHAnsi" w:cstheme="minorHAnsi"/>
          <w:i/>
          <w:iCs/>
        </w:rPr>
        <w:t xml:space="preserve">. </w:t>
      </w:r>
      <w:r w:rsidR="00524A5D">
        <w:rPr>
          <w:rFonts w:asciiTheme="minorHAnsi" w:hAnsiTheme="minorHAnsi" w:cstheme="minorHAnsi"/>
          <w:iCs/>
        </w:rPr>
        <w:t xml:space="preserve">A este respecto, según </w:t>
      </w:r>
      <w:r w:rsidR="00524A5D" w:rsidRPr="0056031C">
        <w:rPr>
          <w:rFonts w:asciiTheme="minorHAnsi" w:hAnsiTheme="minorHAnsi" w:cstheme="minorHAnsi"/>
          <w:iCs/>
        </w:rPr>
        <w:t>Nogueira Alcalá</w:t>
      </w:r>
      <w:r w:rsidR="00524A5D">
        <w:rPr>
          <w:rFonts w:asciiTheme="minorHAnsi" w:hAnsiTheme="minorHAnsi" w:cstheme="minorHAnsi"/>
          <w:iCs/>
        </w:rPr>
        <w:t>, en determinados casos, los jueces constitucionales se debaten entre</w:t>
      </w:r>
      <w:r w:rsidR="00914CE2">
        <w:rPr>
          <w:rFonts w:asciiTheme="minorHAnsi" w:hAnsiTheme="minorHAnsi" w:cstheme="minorHAnsi"/>
          <w:iCs/>
        </w:rPr>
        <w:t xml:space="preserve"> darle </w:t>
      </w:r>
      <w:r w:rsidR="00524A5D" w:rsidRPr="0056031C">
        <w:rPr>
          <w:rFonts w:asciiTheme="minorHAnsi" w:hAnsiTheme="minorHAnsi" w:cstheme="minorHAnsi"/>
          <w:iCs/>
        </w:rPr>
        <w:t xml:space="preserve">supremacía </w:t>
      </w:r>
      <w:r w:rsidR="00914CE2">
        <w:rPr>
          <w:rFonts w:asciiTheme="minorHAnsi" w:hAnsiTheme="minorHAnsi" w:cstheme="minorHAnsi"/>
          <w:iCs/>
        </w:rPr>
        <w:t>a la C</w:t>
      </w:r>
      <w:r w:rsidR="00524A5D" w:rsidRPr="0056031C">
        <w:rPr>
          <w:rFonts w:asciiTheme="minorHAnsi" w:hAnsiTheme="minorHAnsi" w:cstheme="minorHAnsi"/>
          <w:iCs/>
        </w:rPr>
        <w:t>onsti</w:t>
      </w:r>
      <w:r w:rsidR="00914CE2">
        <w:rPr>
          <w:rFonts w:asciiTheme="minorHAnsi" w:hAnsiTheme="minorHAnsi" w:cstheme="minorHAnsi"/>
          <w:iCs/>
        </w:rPr>
        <w:t>tución</w:t>
      </w:r>
      <w:r w:rsidR="00524A5D" w:rsidRPr="0056031C">
        <w:rPr>
          <w:rFonts w:asciiTheme="minorHAnsi" w:hAnsiTheme="minorHAnsi" w:cstheme="minorHAnsi"/>
          <w:iCs/>
        </w:rPr>
        <w:t xml:space="preserve"> o </w:t>
      </w:r>
      <w:r w:rsidR="00524A5D">
        <w:rPr>
          <w:rFonts w:asciiTheme="minorHAnsi" w:hAnsiTheme="minorHAnsi" w:cstheme="minorHAnsi"/>
          <w:iCs/>
        </w:rPr>
        <w:t xml:space="preserve">en cambio priorizar </w:t>
      </w:r>
      <w:r w:rsidR="00524A5D" w:rsidRPr="0056031C">
        <w:rPr>
          <w:rFonts w:asciiTheme="minorHAnsi" w:hAnsiTheme="minorHAnsi" w:cstheme="minorHAnsi"/>
          <w:iCs/>
        </w:rPr>
        <w:t>la seguridad jurídica</w:t>
      </w:r>
      <w:r w:rsidR="00524A5D">
        <w:rPr>
          <w:rFonts w:asciiTheme="minorHAnsi" w:hAnsiTheme="minorHAnsi" w:cstheme="minorHAnsi"/>
          <w:iCs/>
        </w:rPr>
        <w:t>.</w:t>
      </w:r>
      <w:r>
        <w:rPr>
          <w:rFonts w:asciiTheme="minorHAnsi" w:hAnsiTheme="minorHAnsi" w:cstheme="minorHAnsi"/>
          <w:iCs/>
        </w:rPr>
        <w:t xml:space="preserve"> </w:t>
      </w:r>
      <w:r w:rsidR="00914CE2">
        <w:rPr>
          <w:rFonts w:asciiTheme="minorHAnsi" w:hAnsiTheme="minorHAnsi" w:cstheme="minorHAnsi"/>
          <w:iCs/>
        </w:rPr>
        <w:t>En el último caso</w:t>
      </w:r>
      <w:r w:rsidR="002C23D9">
        <w:rPr>
          <w:rFonts w:asciiTheme="minorHAnsi" w:hAnsiTheme="minorHAnsi" w:cstheme="minorHAnsi"/>
          <w:iCs/>
        </w:rPr>
        <w:t>, los tribunales constitucionales constatan</w:t>
      </w:r>
      <w:r w:rsidR="00524A5D" w:rsidRPr="0056031C">
        <w:rPr>
          <w:rFonts w:asciiTheme="minorHAnsi" w:hAnsiTheme="minorHAnsi" w:cstheme="minorHAnsi"/>
          <w:iCs/>
        </w:rPr>
        <w:t xml:space="preserve"> la inconstitucionalidad</w:t>
      </w:r>
      <w:r w:rsidR="002C23D9">
        <w:rPr>
          <w:rFonts w:asciiTheme="minorHAnsi" w:hAnsiTheme="minorHAnsi" w:cstheme="minorHAnsi"/>
          <w:iCs/>
        </w:rPr>
        <w:t xml:space="preserve"> de una norma o acto concreto</w:t>
      </w:r>
      <w:r w:rsidR="00524A5D" w:rsidRPr="0056031C">
        <w:rPr>
          <w:rFonts w:asciiTheme="minorHAnsi" w:hAnsiTheme="minorHAnsi" w:cstheme="minorHAnsi"/>
          <w:iCs/>
        </w:rPr>
        <w:t>,</w:t>
      </w:r>
      <w:r w:rsidR="00524A5D">
        <w:rPr>
          <w:rFonts w:asciiTheme="minorHAnsi" w:hAnsiTheme="minorHAnsi" w:cstheme="minorHAnsi"/>
          <w:iCs/>
        </w:rPr>
        <w:t xml:space="preserve"> </w:t>
      </w:r>
      <w:r w:rsidR="002C23D9">
        <w:rPr>
          <w:rFonts w:asciiTheme="minorHAnsi" w:hAnsiTheme="minorHAnsi" w:cstheme="minorHAnsi"/>
          <w:iCs/>
        </w:rPr>
        <w:t>pero se abstienen</w:t>
      </w:r>
      <w:r w:rsidR="00524A5D" w:rsidRPr="0056031C">
        <w:rPr>
          <w:rFonts w:asciiTheme="minorHAnsi" w:hAnsiTheme="minorHAnsi" w:cstheme="minorHAnsi"/>
          <w:iCs/>
        </w:rPr>
        <w:t xml:space="preserve"> de anularla, </w:t>
      </w:r>
      <w:r w:rsidR="002C23D9">
        <w:rPr>
          <w:rFonts w:asciiTheme="minorHAnsi" w:hAnsiTheme="minorHAnsi" w:cstheme="minorHAnsi"/>
          <w:iCs/>
        </w:rPr>
        <w:t xml:space="preserve">tomando consideraciones de seguridad jurídica para evitar que se cree un </w:t>
      </w:r>
      <w:r>
        <w:rPr>
          <w:rFonts w:asciiTheme="minorHAnsi" w:hAnsiTheme="minorHAnsi" w:cstheme="minorHAnsi"/>
          <w:iCs/>
        </w:rPr>
        <w:t xml:space="preserve">nocivo </w:t>
      </w:r>
      <w:r w:rsidR="00524A5D">
        <w:rPr>
          <w:rFonts w:asciiTheme="minorHAnsi" w:hAnsiTheme="minorHAnsi" w:cstheme="minorHAnsi"/>
          <w:iCs/>
        </w:rPr>
        <w:t>vacío normativo</w:t>
      </w:r>
      <w:r w:rsidR="00524A5D" w:rsidRPr="0056031C">
        <w:rPr>
          <w:rFonts w:asciiTheme="minorHAnsi" w:hAnsiTheme="minorHAnsi" w:cstheme="minorHAnsi"/>
          <w:iCs/>
        </w:rPr>
        <w:t>,</w:t>
      </w:r>
      <w:r w:rsidR="002C23D9">
        <w:rPr>
          <w:rFonts w:asciiTheme="minorHAnsi" w:hAnsiTheme="minorHAnsi" w:cstheme="minorHAnsi"/>
          <w:iCs/>
        </w:rPr>
        <w:t xml:space="preserve"> mientras </w:t>
      </w:r>
      <w:r w:rsidR="00524A5D" w:rsidRPr="0056031C">
        <w:rPr>
          <w:rFonts w:asciiTheme="minorHAnsi" w:hAnsiTheme="minorHAnsi" w:cstheme="minorHAnsi"/>
          <w:iCs/>
        </w:rPr>
        <w:t>el legislad</w:t>
      </w:r>
      <w:r w:rsidR="002C23D9">
        <w:rPr>
          <w:rFonts w:asciiTheme="minorHAnsi" w:hAnsiTheme="minorHAnsi" w:cstheme="minorHAnsi"/>
          <w:iCs/>
        </w:rPr>
        <w:t xml:space="preserve">or </w:t>
      </w:r>
      <w:r w:rsidR="002C2171">
        <w:rPr>
          <w:rFonts w:asciiTheme="minorHAnsi" w:hAnsiTheme="minorHAnsi" w:cstheme="minorHAnsi"/>
          <w:iCs/>
        </w:rPr>
        <w:t>corrige</w:t>
      </w:r>
      <w:r w:rsidR="00524A5D" w:rsidRPr="0056031C">
        <w:rPr>
          <w:rFonts w:asciiTheme="minorHAnsi" w:hAnsiTheme="minorHAnsi" w:cstheme="minorHAnsi"/>
          <w:iCs/>
        </w:rPr>
        <w:t xml:space="preserve"> la</w:t>
      </w:r>
      <w:r w:rsidR="002C23D9">
        <w:rPr>
          <w:rFonts w:asciiTheme="minorHAnsi" w:hAnsiTheme="minorHAnsi" w:cstheme="minorHAnsi"/>
          <w:iCs/>
        </w:rPr>
        <w:t xml:space="preserve"> </w:t>
      </w:r>
      <w:r w:rsidR="00524A5D" w:rsidRPr="0056031C">
        <w:rPr>
          <w:rFonts w:asciiTheme="minorHAnsi" w:hAnsiTheme="minorHAnsi" w:cstheme="minorHAnsi"/>
          <w:iCs/>
        </w:rPr>
        <w:t>situación</w:t>
      </w:r>
      <w:r w:rsidR="002C23D9">
        <w:rPr>
          <w:rFonts w:asciiTheme="minorHAnsi" w:hAnsiTheme="minorHAnsi" w:cstheme="minorHAnsi"/>
          <w:iCs/>
        </w:rPr>
        <w:t>.</w:t>
      </w:r>
      <w:r w:rsidRPr="00856B39">
        <w:rPr>
          <w:rFonts w:asciiTheme="minorHAnsi" w:hAnsiTheme="minorHAnsi" w:cstheme="minorHAnsi"/>
          <w:iCs/>
        </w:rPr>
        <w:t xml:space="preserve"> </w:t>
      </w:r>
      <w:r>
        <w:rPr>
          <w:rFonts w:asciiTheme="minorHAnsi" w:hAnsiTheme="minorHAnsi" w:cstheme="minorHAnsi"/>
          <w:iCs/>
        </w:rPr>
        <w:t>L</w:t>
      </w:r>
      <w:r w:rsidRPr="0056031C">
        <w:rPr>
          <w:rFonts w:asciiTheme="minorHAnsi" w:hAnsiTheme="minorHAnsi" w:cstheme="minorHAnsi"/>
          <w:iCs/>
        </w:rPr>
        <w:t>as sentencias de efectividad diferida, tiene</w:t>
      </w:r>
      <w:r>
        <w:rPr>
          <w:rFonts w:asciiTheme="minorHAnsi" w:hAnsiTheme="minorHAnsi" w:cstheme="minorHAnsi"/>
          <w:iCs/>
        </w:rPr>
        <w:t xml:space="preserve"> </w:t>
      </w:r>
      <w:r w:rsidRPr="0056031C">
        <w:rPr>
          <w:rFonts w:asciiTheme="minorHAnsi" w:hAnsiTheme="minorHAnsi" w:cstheme="minorHAnsi"/>
          <w:iCs/>
        </w:rPr>
        <w:t>como con</w:t>
      </w:r>
      <w:r w:rsidR="00671FCA">
        <w:rPr>
          <w:rFonts w:asciiTheme="minorHAnsi" w:hAnsiTheme="minorHAnsi" w:cstheme="minorHAnsi"/>
          <w:iCs/>
        </w:rPr>
        <w:t>secuencia la nulidad de la disposición</w:t>
      </w:r>
      <w:r w:rsidRPr="0056031C">
        <w:rPr>
          <w:rFonts w:asciiTheme="minorHAnsi" w:hAnsiTheme="minorHAnsi" w:cstheme="minorHAnsi"/>
          <w:iCs/>
        </w:rPr>
        <w:t xml:space="preserve"> impugnada con efectos </w:t>
      </w:r>
      <w:r w:rsidRPr="00671FCA">
        <w:rPr>
          <w:rFonts w:asciiTheme="minorHAnsi" w:hAnsiTheme="minorHAnsi" w:cstheme="minorHAnsi"/>
          <w:i/>
          <w:iCs/>
        </w:rPr>
        <w:t>ex nunc</w:t>
      </w:r>
      <w:r>
        <w:rPr>
          <w:rFonts w:asciiTheme="minorHAnsi" w:hAnsiTheme="minorHAnsi" w:cstheme="minorHAnsi"/>
          <w:iCs/>
        </w:rPr>
        <w:t>.</w:t>
      </w:r>
    </w:p>
    <w:p w:rsidR="00D67647" w:rsidRDefault="00856B39" w:rsidP="0056031C">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De esta forma, e</w:t>
      </w:r>
      <w:r w:rsidR="00CD2601">
        <w:rPr>
          <w:rFonts w:asciiTheme="minorHAnsi" w:hAnsiTheme="minorHAnsi" w:cstheme="minorHAnsi"/>
          <w:iCs/>
        </w:rPr>
        <w:t xml:space="preserve">n la sentencia </w:t>
      </w:r>
      <w:r w:rsidR="00D67647">
        <w:rPr>
          <w:rFonts w:asciiTheme="minorHAnsi" w:hAnsiTheme="minorHAnsi" w:cstheme="minorHAnsi"/>
          <w:iCs/>
        </w:rPr>
        <w:t xml:space="preserve">Ref. </w:t>
      </w:r>
      <w:r w:rsidR="00CD2601">
        <w:rPr>
          <w:rFonts w:asciiTheme="minorHAnsi" w:hAnsiTheme="minorHAnsi" w:cstheme="minorHAnsi"/>
          <w:iCs/>
        </w:rPr>
        <w:t>23-2012, la Sala de lo Constitucional ha tratado de</w:t>
      </w:r>
      <w:r w:rsidR="00524A5D" w:rsidRPr="0056031C">
        <w:rPr>
          <w:rFonts w:asciiTheme="minorHAnsi" w:hAnsiTheme="minorHAnsi" w:cstheme="minorHAnsi"/>
          <w:iCs/>
        </w:rPr>
        <w:t xml:space="preserve"> evitar</w:t>
      </w:r>
      <w:r w:rsidR="00CD2601">
        <w:rPr>
          <w:rFonts w:asciiTheme="minorHAnsi" w:hAnsiTheme="minorHAnsi" w:cstheme="minorHAnsi"/>
          <w:iCs/>
        </w:rPr>
        <w:t xml:space="preserve"> que</w:t>
      </w:r>
      <w:r w:rsidR="002A1807">
        <w:rPr>
          <w:rFonts w:asciiTheme="minorHAnsi" w:hAnsiTheme="minorHAnsi" w:cstheme="minorHAnsi"/>
          <w:iCs/>
        </w:rPr>
        <w:t>,</w:t>
      </w:r>
      <w:r w:rsidR="00CD2601">
        <w:rPr>
          <w:rFonts w:asciiTheme="minorHAnsi" w:hAnsiTheme="minorHAnsi" w:cstheme="minorHAnsi"/>
          <w:iCs/>
        </w:rPr>
        <w:t xml:space="preserve"> como consecuencia de su fallo, se provoque</w:t>
      </w:r>
      <w:r w:rsidR="00524A5D" w:rsidRPr="0056031C">
        <w:rPr>
          <w:rFonts w:asciiTheme="minorHAnsi" w:hAnsiTheme="minorHAnsi" w:cstheme="minorHAnsi"/>
          <w:iCs/>
        </w:rPr>
        <w:t xml:space="preserve"> una situación aún más</w:t>
      </w:r>
      <w:r w:rsidR="00CD2601">
        <w:rPr>
          <w:rFonts w:asciiTheme="minorHAnsi" w:hAnsiTheme="minorHAnsi" w:cstheme="minorHAnsi"/>
          <w:iCs/>
        </w:rPr>
        <w:t xml:space="preserve"> </w:t>
      </w:r>
      <w:r w:rsidR="00524A5D" w:rsidRPr="0056031C">
        <w:rPr>
          <w:rFonts w:asciiTheme="minorHAnsi" w:hAnsiTheme="minorHAnsi" w:cstheme="minorHAnsi"/>
          <w:iCs/>
        </w:rPr>
        <w:t xml:space="preserve">perjudicial para la estabilidad política </w:t>
      </w:r>
      <w:r w:rsidR="002A1807">
        <w:rPr>
          <w:rFonts w:asciiTheme="minorHAnsi" w:hAnsiTheme="minorHAnsi" w:cstheme="minorHAnsi"/>
          <w:iCs/>
        </w:rPr>
        <w:t>del país, al quedar desintegrada la Corte Suprema de Justicia.</w:t>
      </w:r>
      <w:r w:rsidR="00524A5D" w:rsidRPr="0056031C">
        <w:rPr>
          <w:rFonts w:asciiTheme="minorHAnsi" w:hAnsiTheme="minorHAnsi" w:cstheme="minorHAnsi"/>
          <w:iCs/>
        </w:rPr>
        <w:t xml:space="preserve"> </w:t>
      </w:r>
    </w:p>
    <w:p w:rsidR="00524A5D" w:rsidRDefault="00671FCA" w:rsidP="0056031C">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A partir de las consideraciones previas, esa sentencia de ninguna manera se constituye en un acto de nombramiento de magistrados por parte de la Sala de lo Constitucional, puesto que, simplemente, se han diferido sus efectos.</w:t>
      </w:r>
      <w:r w:rsidR="00104D3A">
        <w:rPr>
          <w:rFonts w:asciiTheme="minorHAnsi" w:hAnsiTheme="minorHAnsi" w:cstheme="minorHAnsi"/>
          <w:iCs/>
        </w:rPr>
        <w:t xml:space="preserve"> Entonces, no puede hablarse de una </w:t>
      </w:r>
      <w:r w:rsidR="00104D3A">
        <w:rPr>
          <w:rFonts w:asciiTheme="minorHAnsi" w:hAnsiTheme="minorHAnsi" w:cstheme="minorHAnsi"/>
          <w:iCs/>
        </w:rPr>
        <w:lastRenderedPageBreak/>
        <w:t>intromisión de la Sala de lo Constitucional en las atribuciones del Órgano Legislativo</w:t>
      </w:r>
      <w:r w:rsidR="00D67647">
        <w:rPr>
          <w:rFonts w:asciiTheme="minorHAnsi" w:hAnsiTheme="minorHAnsi" w:cstheme="minorHAnsi"/>
          <w:iCs/>
        </w:rPr>
        <w:t>, pues</w:t>
      </w:r>
      <w:r w:rsidR="00D67647" w:rsidRPr="00D67647">
        <w:rPr>
          <w:rFonts w:asciiTheme="minorHAnsi" w:hAnsiTheme="minorHAnsi" w:cstheme="minorHAnsi"/>
          <w:iCs/>
        </w:rPr>
        <w:t xml:space="preserve"> </w:t>
      </w:r>
      <w:r w:rsidR="00D67647">
        <w:rPr>
          <w:rFonts w:asciiTheme="minorHAnsi" w:hAnsiTheme="minorHAnsi" w:cstheme="minorHAnsi"/>
          <w:iCs/>
        </w:rPr>
        <w:t>no es una disputa sobre si le compete o no a la Asamblea realizar la elección, es decir, la Sala de lo Constitucional no le está disputando la competencia a la Asamblea para elegir a los magistrados. Y por lo tanto, no existe un conflicto entre órganos de gobierno.</w:t>
      </w:r>
    </w:p>
    <w:p w:rsidR="001C1271" w:rsidRDefault="00C8237E" w:rsidP="001C1271">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rPr>
        <w:t>5</w:t>
      </w:r>
      <w:r w:rsidR="00F10C74" w:rsidRPr="004A7D2F">
        <w:rPr>
          <w:rFonts w:asciiTheme="minorHAnsi" w:hAnsiTheme="minorHAnsi" w:cstheme="minorHAnsi"/>
          <w:bCs/>
        </w:rPr>
        <w:t xml:space="preserve">) </w:t>
      </w:r>
      <w:r w:rsidR="009D0C30" w:rsidRPr="004A7D2F">
        <w:rPr>
          <w:rFonts w:asciiTheme="minorHAnsi" w:hAnsiTheme="minorHAnsi" w:cstheme="minorHAnsi"/>
          <w:bCs/>
        </w:rPr>
        <w:t xml:space="preserve">Finalmente, </w:t>
      </w:r>
      <w:r w:rsidR="00F10C74" w:rsidRPr="004A7D2F">
        <w:rPr>
          <w:rFonts w:asciiTheme="minorHAnsi" w:hAnsiTheme="minorHAnsi" w:cstheme="minorHAnsi"/>
          <w:bCs/>
        </w:rPr>
        <w:t xml:space="preserve">el no cumplimiento </w:t>
      </w:r>
      <w:r w:rsidR="009D0C30" w:rsidRPr="004A7D2F">
        <w:rPr>
          <w:rFonts w:asciiTheme="minorHAnsi" w:hAnsiTheme="minorHAnsi" w:cstheme="minorHAnsi"/>
          <w:bCs/>
        </w:rPr>
        <w:t xml:space="preserve">de las sentencias por parte de la Asamblea Legislativa </w:t>
      </w:r>
      <w:r w:rsidR="00F10C74" w:rsidRPr="004A7D2F">
        <w:rPr>
          <w:rFonts w:asciiTheme="minorHAnsi" w:hAnsiTheme="minorHAnsi" w:cstheme="minorHAnsi"/>
          <w:bCs/>
        </w:rPr>
        <w:t xml:space="preserve">conculca los propósitos de consolidar la </w:t>
      </w:r>
      <w:r w:rsidR="009D0C30" w:rsidRPr="004A7D2F">
        <w:rPr>
          <w:rFonts w:asciiTheme="minorHAnsi" w:hAnsiTheme="minorHAnsi" w:cstheme="minorHAnsi"/>
          <w:bCs/>
        </w:rPr>
        <w:t>democracia y fortalecer las i</w:t>
      </w:r>
      <w:r w:rsidR="00F10C74" w:rsidRPr="004A7D2F">
        <w:rPr>
          <w:rFonts w:asciiTheme="minorHAnsi" w:hAnsiTheme="minorHAnsi" w:cstheme="minorHAnsi"/>
          <w:bCs/>
        </w:rPr>
        <w:t>nstituciones</w:t>
      </w:r>
      <w:r w:rsidR="00F10C74" w:rsidRPr="004A2CB6">
        <w:rPr>
          <w:rFonts w:asciiTheme="minorHAnsi" w:hAnsiTheme="minorHAnsi" w:cstheme="minorHAnsi"/>
          <w:bCs/>
        </w:rPr>
        <w:t xml:space="preserve"> del Sistema de </w:t>
      </w:r>
      <w:r w:rsidR="009D0C30">
        <w:rPr>
          <w:rFonts w:asciiTheme="minorHAnsi" w:hAnsiTheme="minorHAnsi" w:cstheme="minorHAnsi"/>
          <w:bCs/>
        </w:rPr>
        <w:t>la Integración Centroamer</w:t>
      </w:r>
      <w:r w:rsidR="00B16BAF">
        <w:rPr>
          <w:rFonts w:asciiTheme="minorHAnsi" w:hAnsiTheme="minorHAnsi" w:cstheme="minorHAnsi"/>
          <w:bCs/>
        </w:rPr>
        <w:t>icana, puesto que dicho</w:t>
      </w:r>
      <w:r w:rsidR="009D0C30">
        <w:rPr>
          <w:rFonts w:asciiTheme="minorHAnsi" w:hAnsiTheme="minorHAnsi" w:cstheme="minorHAnsi"/>
          <w:bCs/>
        </w:rPr>
        <w:t xml:space="preserve"> acto </w:t>
      </w:r>
      <w:r w:rsidR="009D0C30">
        <w:rPr>
          <w:rFonts w:asciiTheme="minorHAnsi" w:hAnsiTheme="minorHAnsi" w:cstheme="minorHAnsi"/>
          <w:iCs/>
        </w:rPr>
        <w:t>de la Asamblea Legislativa</w:t>
      </w:r>
      <w:r w:rsidR="00F10C74" w:rsidRPr="004A2CB6">
        <w:rPr>
          <w:rFonts w:asciiTheme="minorHAnsi" w:hAnsiTheme="minorHAnsi" w:cstheme="minorHAnsi"/>
          <w:iCs/>
        </w:rPr>
        <w:t xml:space="preserve">, </w:t>
      </w:r>
      <w:r w:rsidR="004F1A99">
        <w:rPr>
          <w:rFonts w:asciiTheme="minorHAnsi" w:hAnsiTheme="minorHAnsi" w:cstheme="minorHAnsi"/>
          <w:iCs/>
        </w:rPr>
        <w:t xml:space="preserve">viola, además </w:t>
      </w:r>
      <w:r w:rsidR="004F1A99" w:rsidRPr="004A2CB6">
        <w:rPr>
          <w:rFonts w:asciiTheme="minorHAnsi" w:hAnsiTheme="minorHAnsi" w:cstheme="minorHAnsi"/>
          <w:iCs/>
        </w:rPr>
        <w:t>d</w:t>
      </w:r>
      <w:r w:rsidR="004F1A99">
        <w:rPr>
          <w:rFonts w:asciiTheme="minorHAnsi" w:hAnsiTheme="minorHAnsi" w:cstheme="minorHAnsi"/>
          <w:iCs/>
        </w:rPr>
        <w:t>el Derecho Positivo salvadoreño,</w:t>
      </w:r>
      <w:r w:rsidR="004F1A99" w:rsidRPr="004A2CB6">
        <w:rPr>
          <w:rFonts w:asciiTheme="minorHAnsi" w:hAnsiTheme="minorHAnsi" w:cstheme="minorHAnsi"/>
          <w:iCs/>
        </w:rPr>
        <w:t xml:space="preserve"> </w:t>
      </w:r>
      <w:r w:rsidR="00F10C74" w:rsidRPr="004A2CB6">
        <w:rPr>
          <w:rFonts w:asciiTheme="minorHAnsi" w:hAnsiTheme="minorHAnsi" w:cstheme="minorHAnsi"/>
          <w:iCs/>
        </w:rPr>
        <w:t>importantes normas del Derecho Comunitari</w:t>
      </w:r>
      <w:r w:rsidR="004F1A99">
        <w:rPr>
          <w:rFonts w:asciiTheme="minorHAnsi" w:hAnsiTheme="minorHAnsi" w:cstheme="minorHAnsi"/>
          <w:iCs/>
        </w:rPr>
        <w:t>o de la Región Centroamericana, específicamente: a)</w:t>
      </w:r>
      <w:r w:rsidR="004F1A99" w:rsidRPr="004F1A99">
        <w:rPr>
          <w:rFonts w:asciiTheme="minorHAnsi" w:hAnsiTheme="minorHAnsi" w:cstheme="minorHAnsi"/>
          <w:bCs/>
          <w:lang w:val="es-SV"/>
        </w:rPr>
        <w:t xml:space="preserve"> </w:t>
      </w:r>
      <w:r w:rsidR="004F1A99" w:rsidRPr="004A2CB6">
        <w:rPr>
          <w:rFonts w:asciiTheme="minorHAnsi" w:hAnsiTheme="minorHAnsi" w:cstheme="minorHAnsi"/>
          <w:bCs/>
          <w:lang w:val="es-SV"/>
        </w:rPr>
        <w:t xml:space="preserve">Protocolo de Tegucigalpa: </w:t>
      </w:r>
      <w:r w:rsidR="004F1A99">
        <w:rPr>
          <w:rFonts w:asciiTheme="minorHAnsi" w:hAnsiTheme="minorHAnsi" w:cstheme="minorHAnsi"/>
          <w:bCs/>
          <w:lang w:val="es-SV"/>
        </w:rPr>
        <w:t xml:space="preserve">Esta acción no coadyuva a la construcción y consolidación de una región democrática, ni mucho menos el fortalecimiento de las instituciones democráticas que el </w:t>
      </w:r>
      <w:r w:rsidR="004F1A99" w:rsidRPr="004A2CB6">
        <w:rPr>
          <w:rFonts w:asciiTheme="minorHAnsi" w:hAnsiTheme="minorHAnsi" w:cstheme="minorHAnsi"/>
          <w:bCs/>
          <w:lang w:val="es-SV"/>
        </w:rPr>
        <w:t>Artículo 3</w:t>
      </w:r>
      <w:r w:rsidR="004F1A99">
        <w:rPr>
          <w:rFonts w:asciiTheme="minorHAnsi" w:hAnsiTheme="minorHAnsi" w:cstheme="minorHAnsi"/>
          <w:bCs/>
          <w:lang w:val="es-SV"/>
        </w:rPr>
        <w:t xml:space="preserve"> establece, pues se excluye a la Sala de lo Constitucional de su función de control de la constitucionalidad, </w:t>
      </w:r>
      <w:r w:rsidR="001C1271">
        <w:rPr>
          <w:rFonts w:asciiTheme="minorHAnsi" w:hAnsiTheme="minorHAnsi" w:cstheme="minorHAnsi"/>
          <w:bCs/>
          <w:lang w:val="es-SV"/>
        </w:rPr>
        <w:t xml:space="preserve">obviando </w:t>
      </w:r>
      <w:r w:rsidR="004F1A99">
        <w:rPr>
          <w:rFonts w:asciiTheme="minorHAnsi" w:hAnsiTheme="minorHAnsi" w:cstheme="minorHAnsi"/>
          <w:bCs/>
          <w:lang w:val="es-SV"/>
        </w:rPr>
        <w:t xml:space="preserve">la separación de </w:t>
      </w:r>
      <w:r w:rsidR="001C1271">
        <w:rPr>
          <w:rFonts w:asciiTheme="minorHAnsi" w:hAnsiTheme="minorHAnsi" w:cstheme="minorHAnsi"/>
          <w:bCs/>
          <w:lang w:val="es-SV"/>
        </w:rPr>
        <w:t>poderes, principios básico de</w:t>
      </w:r>
      <w:r w:rsidR="004F1A99">
        <w:rPr>
          <w:rFonts w:asciiTheme="minorHAnsi" w:hAnsiTheme="minorHAnsi" w:cstheme="minorHAnsi"/>
          <w:bCs/>
          <w:lang w:val="es-SV"/>
        </w:rPr>
        <w:t xml:space="preserve"> la democracia</w:t>
      </w:r>
      <w:r w:rsidR="004F1A99" w:rsidRPr="004A2CB6">
        <w:rPr>
          <w:rFonts w:asciiTheme="minorHAnsi" w:hAnsiTheme="minorHAnsi" w:cstheme="minorHAnsi"/>
          <w:bCs/>
          <w:lang w:val="es-SV"/>
        </w:rPr>
        <w:t>.</w:t>
      </w:r>
      <w:r w:rsidR="00F7082A">
        <w:rPr>
          <w:rFonts w:asciiTheme="minorHAnsi" w:hAnsiTheme="minorHAnsi" w:cstheme="minorHAnsi"/>
          <w:bCs/>
          <w:lang w:val="es-SV"/>
        </w:rPr>
        <w:t xml:space="preserve"> También, el incumplir</w:t>
      </w:r>
      <w:r w:rsidR="001C1271">
        <w:rPr>
          <w:rFonts w:asciiTheme="minorHAnsi" w:hAnsiTheme="minorHAnsi" w:cstheme="minorHAnsi"/>
          <w:bCs/>
          <w:lang w:val="es-SV"/>
        </w:rPr>
        <w:t xml:space="preserve"> las sentencias, genera que los principios</w:t>
      </w:r>
      <w:r w:rsidR="001C1271" w:rsidRPr="004A2CB6">
        <w:rPr>
          <w:rFonts w:asciiTheme="minorHAnsi" w:hAnsiTheme="minorHAnsi" w:cstheme="minorHAnsi"/>
          <w:bCs/>
          <w:lang w:val="es-SV"/>
        </w:rPr>
        <w:t xml:space="preserve"> </w:t>
      </w:r>
      <w:r w:rsidR="00F7082A">
        <w:rPr>
          <w:rFonts w:asciiTheme="minorHAnsi" w:hAnsiTheme="minorHAnsi" w:cstheme="minorHAnsi"/>
          <w:bCs/>
          <w:lang w:val="es-SV"/>
        </w:rPr>
        <w:t>democráticos no sean</w:t>
      </w:r>
      <w:r w:rsidR="001C1271">
        <w:rPr>
          <w:rFonts w:asciiTheme="minorHAnsi" w:hAnsiTheme="minorHAnsi" w:cstheme="minorHAnsi"/>
          <w:bCs/>
          <w:lang w:val="es-SV"/>
        </w:rPr>
        <w:t xml:space="preserve"> los que orientan</w:t>
      </w:r>
      <w:r w:rsidR="001C1271" w:rsidRPr="004A2CB6">
        <w:rPr>
          <w:rFonts w:asciiTheme="minorHAnsi" w:hAnsiTheme="minorHAnsi" w:cstheme="minorHAnsi"/>
          <w:bCs/>
          <w:lang w:val="es-SV"/>
        </w:rPr>
        <w:t xml:space="preserve"> las actuac</w:t>
      </w:r>
      <w:r w:rsidR="001C1271">
        <w:rPr>
          <w:rFonts w:asciiTheme="minorHAnsi" w:hAnsiTheme="minorHAnsi" w:cstheme="minorHAnsi"/>
          <w:bCs/>
          <w:lang w:val="es-SV"/>
        </w:rPr>
        <w:t>iones del Órgano Legislativo de El Salvador, según lo dispone el a</w:t>
      </w:r>
      <w:r w:rsidR="001C1271" w:rsidRPr="004A2CB6">
        <w:rPr>
          <w:rFonts w:asciiTheme="minorHAnsi" w:hAnsiTheme="minorHAnsi" w:cstheme="minorHAnsi"/>
          <w:bCs/>
          <w:lang w:val="es-SV"/>
        </w:rPr>
        <w:t>rtículo 4</w:t>
      </w:r>
      <w:r w:rsidR="001C1271">
        <w:rPr>
          <w:rFonts w:asciiTheme="minorHAnsi" w:hAnsiTheme="minorHAnsi" w:cstheme="minorHAnsi"/>
          <w:bCs/>
          <w:lang w:val="es-SV"/>
        </w:rPr>
        <w:t xml:space="preserve">, </w:t>
      </w:r>
      <w:r w:rsidR="00B16BAF">
        <w:rPr>
          <w:rFonts w:asciiTheme="minorHAnsi" w:hAnsiTheme="minorHAnsi" w:cstheme="minorHAnsi"/>
          <w:bCs/>
          <w:lang w:val="es-SV"/>
        </w:rPr>
        <w:t>en razón</w:t>
      </w:r>
      <w:r w:rsidR="001C1271">
        <w:rPr>
          <w:rFonts w:asciiTheme="minorHAnsi" w:hAnsiTheme="minorHAnsi" w:cstheme="minorHAnsi"/>
          <w:bCs/>
          <w:lang w:val="es-SV"/>
        </w:rPr>
        <w:t xml:space="preserve"> que el respeto a los fallos judiciales es parte integrante de la democracia.</w:t>
      </w:r>
      <w:r w:rsidR="001C1271" w:rsidRPr="00C16525">
        <w:rPr>
          <w:rFonts w:asciiTheme="minorHAnsi" w:hAnsiTheme="minorHAnsi" w:cstheme="minorHAnsi"/>
          <w:bCs/>
          <w:lang w:val="es-SV"/>
        </w:rPr>
        <w:t xml:space="preserve"> </w:t>
      </w:r>
      <w:r w:rsidR="00E73FF4">
        <w:rPr>
          <w:rFonts w:asciiTheme="minorHAnsi" w:hAnsiTheme="minorHAnsi" w:cstheme="minorHAnsi"/>
          <w:bCs/>
          <w:lang w:val="es-SV"/>
        </w:rPr>
        <w:t xml:space="preserve">b) </w:t>
      </w:r>
      <w:r w:rsidR="00E73FF4" w:rsidRPr="004A2CB6">
        <w:rPr>
          <w:rFonts w:asciiTheme="minorHAnsi" w:hAnsiTheme="minorHAnsi" w:cstheme="minorHAnsi"/>
          <w:bCs/>
          <w:lang w:val="es-SV"/>
        </w:rPr>
        <w:t xml:space="preserve">Carta Democrática Interamericana: </w:t>
      </w:r>
      <w:r w:rsidR="00E73FF4">
        <w:rPr>
          <w:rFonts w:asciiTheme="minorHAnsi" w:hAnsiTheme="minorHAnsi" w:cstheme="minorHAnsi"/>
          <w:bCs/>
          <w:lang w:val="es-SV"/>
        </w:rPr>
        <w:t>En este caso, la Asamblea viola los a</w:t>
      </w:r>
      <w:r w:rsidR="00E73FF4" w:rsidRPr="004A2CB6">
        <w:rPr>
          <w:rFonts w:asciiTheme="minorHAnsi" w:hAnsiTheme="minorHAnsi" w:cstheme="minorHAnsi"/>
          <w:bCs/>
          <w:lang w:val="es-SV"/>
        </w:rPr>
        <w:t>rtículo</w:t>
      </w:r>
      <w:r w:rsidR="00E73FF4">
        <w:rPr>
          <w:rFonts w:asciiTheme="minorHAnsi" w:hAnsiTheme="minorHAnsi" w:cstheme="minorHAnsi"/>
          <w:bCs/>
          <w:lang w:val="es-SV"/>
        </w:rPr>
        <w:t>s</w:t>
      </w:r>
      <w:r w:rsidR="00E73FF4" w:rsidRPr="004A2CB6">
        <w:rPr>
          <w:rFonts w:asciiTheme="minorHAnsi" w:hAnsiTheme="minorHAnsi" w:cstheme="minorHAnsi"/>
          <w:bCs/>
          <w:lang w:val="es-SV"/>
        </w:rPr>
        <w:t xml:space="preserve"> 1</w:t>
      </w:r>
      <w:r w:rsidR="00E73FF4">
        <w:rPr>
          <w:rFonts w:asciiTheme="minorHAnsi" w:hAnsiTheme="minorHAnsi" w:cstheme="minorHAnsi"/>
          <w:bCs/>
          <w:lang w:val="es-SV"/>
        </w:rPr>
        <w:t xml:space="preserve"> y </w:t>
      </w:r>
      <w:r w:rsidR="00E73FF4" w:rsidRPr="004A2CB6">
        <w:rPr>
          <w:rFonts w:asciiTheme="minorHAnsi" w:hAnsiTheme="minorHAnsi" w:cstheme="minorHAnsi"/>
          <w:bCs/>
          <w:lang w:val="es-SV"/>
        </w:rPr>
        <w:t>3</w:t>
      </w:r>
      <w:r w:rsidR="00E73FF4">
        <w:rPr>
          <w:rFonts w:asciiTheme="minorHAnsi" w:hAnsiTheme="minorHAnsi" w:cstheme="minorHAnsi"/>
          <w:bCs/>
          <w:lang w:val="es-SV"/>
        </w:rPr>
        <w:t xml:space="preserve">, </w:t>
      </w:r>
      <w:r w:rsidR="004E0709">
        <w:rPr>
          <w:rFonts w:asciiTheme="minorHAnsi" w:hAnsiTheme="minorHAnsi" w:cstheme="minorHAnsi"/>
          <w:bCs/>
          <w:lang w:val="es-SV"/>
        </w:rPr>
        <w:t xml:space="preserve">ya que no cumple con su obligación estatal </w:t>
      </w:r>
      <w:r w:rsidR="00B16BAF">
        <w:rPr>
          <w:rFonts w:asciiTheme="minorHAnsi" w:hAnsiTheme="minorHAnsi" w:cstheme="minorHAnsi"/>
          <w:bCs/>
          <w:lang w:val="es-SV"/>
        </w:rPr>
        <w:t>de defender la democracia, p</w:t>
      </w:r>
      <w:r w:rsidR="004E0709">
        <w:rPr>
          <w:rFonts w:asciiTheme="minorHAnsi" w:hAnsiTheme="minorHAnsi" w:cstheme="minorHAnsi"/>
          <w:bCs/>
          <w:lang w:val="es-SV"/>
        </w:rPr>
        <w:t>o</w:t>
      </w:r>
      <w:r w:rsidR="00B16BAF">
        <w:rPr>
          <w:rFonts w:asciiTheme="minorHAnsi" w:hAnsiTheme="minorHAnsi" w:cstheme="minorHAnsi"/>
          <w:bCs/>
          <w:lang w:val="es-SV"/>
        </w:rPr>
        <w:t>r</w:t>
      </w:r>
      <w:r w:rsidR="004E0709">
        <w:rPr>
          <w:rFonts w:asciiTheme="minorHAnsi" w:hAnsiTheme="minorHAnsi" w:cstheme="minorHAnsi"/>
          <w:bCs/>
          <w:lang w:val="es-SV"/>
        </w:rPr>
        <w:t xml:space="preserve">que </w:t>
      </w:r>
      <w:r w:rsidR="00B16BAF">
        <w:rPr>
          <w:rFonts w:asciiTheme="minorHAnsi" w:hAnsiTheme="minorHAnsi" w:cstheme="minorHAnsi"/>
          <w:bCs/>
          <w:lang w:val="es-SV"/>
        </w:rPr>
        <w:t xml:space="preserve">al </w:t>
      </w:r>
      <w:r w:rsidR="004E0709">
        <w:rPr>
          <w:rFonts w:asciiTheme="minorHAnsi" w:hAnsiTheme="minorHAnsi" w:cstheme="minorHAnsi"/>
          <w:bCs/>
          <w:lang w:val="es-SV"/>
        </w:rPr>
        <w:t xml:space="preserve">no </w:t>
      </w:r>
      <w:r w:rsidR="00F7082A">
        <w:rPr>
          <w:rFonts w:asciiTheme="minorHAnsi" w:hAnsiTheme="minorHAnsi" w:cstheme="minorHAnsi"/>
          <w:bCs/>
          <w:lang w:val="es-SV"/>
        </w:rPr>
        <w:t>cumplir</w:t>
      </w:r>
      <w:r w:rsidR="004E0709">
        <w:rPr>
          <w:rFonts w:asciiTheme="minorHAnsi" w:hAnsiTheme="minorHAnsi" w:cstheme="minorHAnsi"/>
          <w:bCs/>
          <w:lang w:val="es-SV"/>
        </w:rPr>
        <w:t xml:space="preserve"> las sentencias, es una acción tendiente a debilitar los c</w:t>
      </w:r>
      <w:r w:rsidR="00B16BAF">
        <w:rPr>
          <w:rFonts w:asciiTheme="minorHAnsi" w:hAnsiTheme="minorHAnsi" w:cstheme="minorHAnsi"/>
          <w:bCs/>
          <w:lang w:val="es-SV"/>
        </w:rPr>
        <w:t xml:space="preserve">ontroles inter-orgánicos que </w:t>
      </w:r>
      <w:r w:rsidR="004E0709">
        <w:rPr>
          <w:rFonts w:asciiTheme="minorHAnsi" w:hAnsiTheme="minorHAnsi" w:cstheme="minorHAnsi"/>
          <w:bCs/>
          <w:lang w:val="es-SV"/>
        </w:rPr>
        <w:t>fundamentan</w:t>
      </w:r>
      <w:r w:rsidR="00B16BAF">
        <w:rPr>
          <w:rFonts w:asciiTheme="minorHAnsi" w:hAnsiTheme="minorHAnsi" w:cstheme="minorHAnsi"/>
          <w:bCs/>
          <w:lang w:val="es-SV"/>
        </w:rPr>
        <w:t xml:space="preserve"> la democracia</w:t>
      </w:r>
      <w:r w:rsidR="004E0709">
        <w:rPr>
          <w:rFonts w:asciiTheme="minorHAnsi" w:hAnsiTheme="minorHAnsi" w:cstheme="minorHAnsi"/>
          <w:bCs/>
          <w:lang w:val="es-SV"/>
        </w:rPr>
        <w:t>.</w:t>
      </w:r>
    </w:p>
    <w:p w:rsidR="00AF5B62" w:rsidRPr="00AF5B62" w:rsidRDefault="00AF5B62" w:rsidP="001C1271">
      <w:pPr>
        <w:spacing w:before="100" w:beforeAutospacing="1" w:after="100" w:afterAutospacing="1" w:line="360" w:lineRule="auto"/>
        <w:jc w:val="both"/>
        <w:rPr>
          <w:rFonts w:asciiTheme="minorHAnsi" w:hAnsiTheme="minorHAnsi" w:cstheme="minorHAnsi"/>
        </w:rPr>
      </w:pPr>
      <w:r w:rsidRPr="00AF5B62">
        <w:rPr>
          <w:rFonts w:asciiTheme="minorHAnsi" w:hAnsiTheme="minorHAnsi" w:cstheme="minorHAnsi"/>
        </w:rPr>
        <w:t>A este respecto, es atinente citar jurisprudencia de esta Corte: “Que para la consecución de dicho propósito</w:t>
      </w:r>
      <w:r w:rsidR="00BF548F">
        <w:rPr>
          <w:rFonts w:asciiTheme="minorHAnsi" w:hAnsiTheme="minorHAnsi" w:cstheme="minorHAnsi"/>
        </w:rPr>
        <w:t xml:space="preserve"> [consolidar la democracia]</w:t>
      </w:r>
      <w:r w:rsidRPr="00AF5B62">
        <w:rPr>
          <w:rFonts w:asciiTheme="minorHAnsi" w:hAnsiTheme="minorHAnsi" w:cstheme="minorHAnsi"/>
        </w:rPr>
        <w:t xml:space="preserve"> es necesario que los Estados Miembros del Sistema de la Integración Centroamericana (SICA), procedan de acuerdo a los principios fundamentales del ordenamiento institucional y jurídico establecido en el referido Protocolo en los literales* a), b), h) e i) del artículo 4, "i) El respeto a los principios y normas de las Cartas de la Organización de las Naciones Unidas (ONU) y de la Organización de Estados Americanos (OEA), y las Declaraciones emitidas en lea Reuniones Presidenciales Centroamericanas desde mayo de 1986.”</w:t>
      </w:r>
    </w:p>
    <w:p w:rsidR="00A12C10" w:rsidRPr="00093E83" w:rsidRDefault="00350BEE" w:rsidP="004A2CB6">
      <w:pPr>
        <w:spacing w:before="100" w:beforeAutospacing="1" w:after="100" w:afterAutospacing="1" w:line="360" w:lineRule="auto"/>
        <w:jc w:val="both"/>
        <w:rPr>
          <w:rFonts w:asciiTheme="minorHAnsi" w:hAnsiTheme="minorHAnsi" w:cstheme="minorHAnsi"/>
          <w:bCs/>
        </w:rPr>
      </w:pPr>
      <w:r>
        <w:rPr>
          <w:rFonts w:asciiTheme="minorHAnsi" w:hAnsiTheme="minorHAnsi" w:cstheme="minorHAnsi"/>
          <w:b/>
          <w:bCs/>
          <w:lang w:val="es-SV"/>
        </w:rPr>
        <w:lastRenderedPageBreak/>
        <w:t xml:space="preserve">2) </w:t>
      </w:r>
      <w:r w:rsidR="00EA5CE8">
        <w:rPr>
          <w:rFonts w:asciiTheme="minorHAnsi" w:hAnsiTheme="minorHAnsi" w:cstheme="minorHAnsi"/>
          <w:b/>
          <w:bCs/>
        </w:rPr>
        <w:t>PRIMACIA DE LA CONSTITUCIÓN,</w:t>
      </w:r>
      <w:r w:rsidR="00EA5CE8" w:rsidRPr="003B59F5">
        <w:rPr>
          <w:rFonts w:asciiTheme="minorHAnsi" w:hAnsiTheme="minorHAnsi" w:cstheme="minorHAnsi"/>
          <w:b/>
          <w:bCs/>
          <w:lang w:val="es-SV"/>
        </w:rPr>
        <w:t xml:space="preserve"> </w:t>
      </w:r>
      <w:r w:rsidR="003B59F5" w:rsidRPr="003B59F5">
        <w:rPr>
          <w:rFonts w:asciiTheme="minorHAnsi" w:hAnsiTheme="minorHAnsi" w:cstheme="minorHAnsi"/>
          <w:b/>
          <w:bCs/>
          <w:lang w:val="es-SV"/>
        </w:rPr>
        <w:t>PRINCIPIO DE LEGALIDAD, LA SEGURIDAD JURÍDICA Y EL ACATAMIENTO FORZOSO DE LOS FALLOS DE LOS TRIBUNALES DE JUSTICIA</w:t>
      </w:r>
      <w:r w:rsidR="00DB2313">
        <w:rPr>
          <w:rFonts w:asciiTheme="minorHAnsi" w:hAnsiTheme="minorHAnsi" w:cstheme="minorHAnsi"/>
          <w:b/>
          <w:bCs/>
          <w:lang w:val="es-SV"/>
        </w:rPr>
        <w:t>.</w:t>
      </w:r>
    </w:p>
    <w:p w:rsidR="00633813" w:rsidRPr="004224C4" w:rsidRDefault="004224C4" w:rsidP="004A2CB6">
      <w:pPr>
        <w:spacing w:before="100" w:beforeAutospacing="1" w:after="100" w:afterAutospacing="1" w:line="360" w:lineRule="auto"/>
        <w:jc w:val="both"/>
        <w:rPr>
          <w:rFonts w:asciiTheme="minorHAnsi" w:hAnsiTheme="minorHAnsi" w:cstheme="minorHAnsi"/>
          <w:b/>
        </w:rPr>
      </w:pPr>
      <w:r>
        <w:rPr>
          <w:rFonts w:asciiTheme="minorHAnsi" w:hAnsiTheme="minorHAnsi" w:cstheme="minorHAnsi"/>
          <w:b/>
        </w:rPr>
        <w:t>Naturaleza del Proceso d</w:t>
      </w:r>
      <w:r w:rsidRPr="004224C4">
        <w:rPr>
          <w:rFonts w:asciiTheme="minorHAnsi" w:hAnsiTheme="minorHAnsi" w:cstheme="minorHAnsi"/>
          <w:b/>
        </w:rPr>
        <w:t>e Inconstitucionalidad</w:t>
      </w:r>
      <w:r w:rsidR="00CA6D7F">
        <w:rPr>
          <w:rFonts w:asciiTheme="minorHAnsi" w:hAnsiTheme="minorHAnsi" w:cstheme="minorHAnsi"/>
          <w:b/>
        </w:rPr>
        <w:t xml:space="preserve"> y de </w:t>
      </w:r>
      <w:r w:rsidR="00906F88">
        <w:rPr>
          <w:rFonts w:asciiTheme="minorHAnsi" w:hAnsiTheme="minorHAnsi" w:cstheme="minorHAnsi"/>
          <w:b/>
        </w:rPr>
        <w:t xml:space="preserve">sus </w:t>
      </w:r>
      <w:r w:rsidR="00CA6D7F">
        <w:rPr>
          <w:rFonts w:asciiTheme="minorHAnsi" w:hAnsiTheme="minorHAnsi" w:cstheme="minorHAnsi"/>
          <w:b/>
        </w:rPr>
        <w:t>sentencias</w:t>
      </w:r>
      <w:r w:rsidRPr="004224C4">
        <w:rPr>
          <w:rFonts w:asciiTheme="minorHAnsi" w:hAnsiTheme="minorHAnsi" w:cstheme="minorHAnsi"/>
          <w:b/>
        </w:rPr>
        <w:t>.</w:t>
      </w:r>
    </w:p>
    <w:p w:rsidR="00DB2313" w:rsidRPr="00DB2313" w:rsidRDefault="00DB2313" w:rsidP="00DB2313">
      <w:pPr>
        <w:spacing w:before="100" w:beforeAutospacing="1" w:after="100" w:afterAutospacing="1" w:line="360" w:lineRule="auto"/>
        <w:jc w:val="both"/>
        <w:rPr>
          <w:rFonts w:asciiTheme="minorHAnsi" w:hAnsiTheme="minorHAnsi" w:cstheme="minorHAnsi"/>
        </w:rPr>
      </w:pPr>
      <w:r w:rsidRPr="00DB2313">
        <w:rPr>
          <w:rFonts w:asciiTheme="minorHAnsi" w:hAnsiTheme="minorHAnsi" w:cstheme="minorHAnsi"/>
        </w:rPr>
        <w:t>El proceso de inconstitucionalidad de toda disposición infra-constitucional, tiene la ulterior finalidad de proteger el contenido de la Constitución</w:t>
      </w:r>
      <w:r w:rsidR="00F311C2">
        <w:rPr>
          <w:rFonts w:asciiTheme="minorHAnsi" w:hAnsiTheme="minorHAnsi" w:cstheme="minorHAnsi"/>
        </w:rPr>
        <w:t xml:space="preserve"> de la República de El Salvador</w:t>
      </w:r>
      <w:r w:rsidRPr="00DB2313">
        <w:rPr>
          <w:rFonts w:asciiTheme="minorHAnsi" w:hAnsiTheme="minorHAnsi" w:cstheme="minorHAnsi"/>
        </w:rPr>
        <w:t>. Por ello se afirma que es la máxima expresión del control de constitucionalidad en el ordenamiento jurídico</w:t>
      </w:r>
      <w:r w:rsidR="00F311C2">
        <w:rPr>
          <w:rFonts w:asciiTheme="minorHAnsi" w:hAnsiTheme="minorHAnsi" w:cstheme="minorHAnsi"/>
        </w:rPr>
        <w:t xml:space="preserve"> salvadoreño</w:t>
      </w:r>
      <w:r w:rsidRPr="00DB2313">
        <w:rPr>
          <w:rFonts w:asciiTheme="minorHAnsi" w:hAnsiTheme="minorHAnsi" w:cstheme="minorHAnsi"/>
        </w:rPr>
        <w:t>. El proceso de inconstitucionalidad fundamentalmente es un juicio de contraste entre normas</w:t>
      </w:r>
      <w:r w:rsidR="00232431">
        <w:rPr>
          <w:rFonts w:asciiTheme="minorHAnsi" w:hAnsiTheme="minorHAnsi" w:cstheme="minorHAnsi"/>
        </w:rPr>
        <w:t xml:space="preserve">, en el que se realiza </w:t>
      </w:r>
      <w:r w:rsidRPr="00232431">
        <w:rPr>
          <w:rFonts w:asciiTheme="minorHAnsi" w:hAnsiTheme="minorHAnsi" w:cstheme="minorHAnsi"/>
        </w:rPr>
        <w:t xml:space="preserve">un análisis lógico jurídico que </w:t>
      </w:r>
      <w:r w:rsidR="00232431" w:rsidRPr="00232431">
        <w:rPr>
          <w:rFonts w:asciiTheme="minorHAnsi" w:hAnsiTheme="minorHAnsi" w:cstheme="minorHAnsi"/>
        </w:rPr>
        <w:t>pretende</w:t>
      </w:r>
      <w:r w:rsidRPr="00232431">
        <w:rPr>
          <w:rFonts w:asciiTheme="minorHAnsi" w:hAnsiTheme="minorHAnsi" w:cstheme="minorHAnsi"/>
        </w:rPr>
        <w:t xml:space="preserve"> desentrañar el sentido </w:t>
      </w:r>
      <w:r w:rsidR="00232431">
        <w:rPr>
          <w:rFonts w:asciiTheme="minorHAnsi" w:hAnsiTheme="minorHAnsi" w:cstheme="minorHAnsi"/>
        </w:rPr>
        <w:t xml:space="preserve">y alcance </w:t>
      </w:r>
      <w:r w:rsidRPr="00232431">
        <w:rPr>
          <w:rFonts w:asciiTheme="minorHAnsi" w:hAnsiTheme="minorHAnsi" w:cstheme="minorHAnsi"/>
        </w:rPr>
        <w:t>de las disposiciones constitucionales propuestas como parámetro</w:t>
      </w:r>
      <w:r w:rsidR="00232431">
        <w:rPr>
          <w:rFonts w:asciiTheme="minorHAnsi" w:hAnsiTheme="minorHAnsi" w:cstheme="minorHAnsi"/>
        </w:rPr>
        <w:t xml:space="preserve"> de control por los demandantes; de igual forma, se busca </w:t>
      </w:r>
      <w:r w:rsidR="002B2DAB">
        <w:rPr>
          <w:rFonts w:asciiTheme="minorHAnsi" w:hAnsiTheme="minorHAnsi" w:cstheme="minorHAnsi"/>
        </w:rPr>
        <w:t>establecer</w:t>
      </w:r>
      <w:r w:rsidRPr="00232431">
        <w:rPr>
          <w:rFonts w:asciiTheme="minorHAnsi" w:hAnsiTheme="minorHAnsi" w:cstheme="minorHAnsi"/>
        </w:rPr>
        <w:t xml:space="preserve"> el sentido general y abstracto de los diversos mandatos que se puedan contener en las disposiciones </w:t>
      </w:r>
      <w:r w:rsidR="00232431">
        <w:rPr>
          <w:rFonts w:asciiTheme="minorHAnsi" w:hAnsiTheme="minorHAnsi" w:cstheme="minorHAnsi"/>
        </w:rPr>
        <w:t>sujetas al</w:t>
      </w:r>
      <w:r w:rsidRPr="00232431">
        <w:rPr>
          <w:rFonts w:asciiTheme="minorHAnsi" w:hAnsiTheme="minorHAnsi" w:cstheme="minorHAnsi"/>
        </w:rPr>
        <w:t xml:space="preserve"> control</w:t>
      </w:r>
      <w:r w:rsidR="00232431">
        <w:rPr>
          <w:rFonts w:asciiTheme="minorHAnsi" w:hAnsiTheme="minorHAnsi" w:cstheme="minorHAnsi"/>
        </w:rPr>
        <w:t xml:space="preserve"> de constitucionalidad</w:t>
      </w:r>
      <w:r w:rsidRPr="00232431">
        <w:rPr>
          <w:rFonts w:asciiTheme="minorHAnsi" w:hAnsiTheme="minorHAnsi" w:cstheme="minorHAnsi"/>
        </w:rPr>
        <w:t>.</w:t>
      </w:r>
    </w:p>
    <w:p w:rsidR="00DB2313" w:rsidRPr="008D1839" w:rsidRDefault="002B2DAB" w:rsidP="00DB2313">
      <w:pPr>
        <w:spacing w:before="100" w:beforeAutospacing="1" w:after="100" w:afterAutospacing="1" w:line="360" w:lineRule="auto"/>
        <w:jc w:val="both"/>
        <w:rPr>
          <w:rFonts w:asciiTheme="minorHAnsi" w:hAnsiTheme="minorHAnsi" w:cstheme="minorHAnsi"/>
        </w:rPr>
      </w:pPr>
      <w:r w:rsidRPr="008D1839">
        <w:rPr>
          <w:rFonts w:asciiTheme="minorHAnsi" w:hAnsiTheme="minorHAnsi" w:cstheme="minorHAnsi"/>
        </w:rPr>
        <w:t>El inicio de un proceso de inconstitucionalidad debe de ser a petición de cualquier ciudadano. Desde esa lógica, l</w:t>
      </w:r>
      <w:r w:rsidR="00DB2313" w:rsidRPr="008D1839">
        <w:rPr>
          <w:rFonts w:asciiTheme="minorHAnsi" w:hAnsiTheme="minorHAnsi" w:cstheme="minorHAnsi"/>
        </w:rPr>
        <w:t xml:space="preserve">a pretensión de inconstitucionalidad, </w:t>
      </w:r>
      <w:r w:rsidRPr="008D1839">
        <w:rPr>
          <w:rFonts w:asciiTheme="minorHAnsi" w:hAnsiTheme="minorHAnsi" w:cstheme="minorHAnsi"/>
        </w:rPr>
        <w:t xml:space="preserve">es </w:t>
      </w:r>
      <w:r w:rsidR="00DB2313" w:rsidRPr="008D1839">
        <w:rPr>
          <w:rFonts w:asciiTheme="minorHAnsi" w:hAnsiTheme="minorHAnsi" w:cstheme="minorHAnsi"/>
        </w:rPr>
        <w:t>la declaración subjetiva de voluntad ante</w:t>
      </w:r>
      <w:r w:rsidRPr="008D1839">
        <w:rPr>
          <w:rFonts w:asciiTheme="minorHAnsi" w:hAnsiTheme="minorHAnsi" w:cstheme="minorHAnsi"/>
        </w:rPr>
        <w:t xml:space="preserve"> la Sala de lo Constitucional, con el objeto que el tribuna</w:t>
      </w:r>
      <w:r w:rsidR="008D1839" w:rsidRPr="008D1839">
        <w:rPr>
          <w:rFonts w:asciiTheme="minorHAnsi" w:hAnsiTheme="minorHAnsi" w:cstheme="minorHAnsi"/>
        </w:rPr>
        <w:t>l</w:t>
      </w:r>
      <w:r w:rsidRPr="008D1839">
        <w:rPr>
          <w:rFonts w:asciiTheme="minorHAnsi" w:hAnsiTheme="minorHAnsi" w:cstheme="minorHAnsi"/>
        </w:rPr>
        <w:t xml:space="preserve"> constitucional </w:t>
      </w:r>
      <w:r w:rsidR="00DB2313" w:rsidRPr="008D1839">
        <w:rPr>
          <w:rFonts w:asciiTheme="minorHAnsi" w:hAnsiTheme="minorHAnsi" w:cstheme="minorHAnsi"/>
        </w:rPr>
        <w:t xml:space="preserve">decida sobre la legitimidad constitucionalidad </w:t>
      </w:r>
      <w:r w:rsidR="008D1839" w:rsidRPr="008D1839">
        <w:rPr>
          <w:rFonts w:asciiTheme="minorHAnsi" w:hAnsiTheme="minorHAnsi" w:cstheme="minorHAnsi"/>
        </w:rPr>
        <w:t>de una disposición general</w:t>
      </w:r>
      <w:r w:rsidR="00F311C2">
        <w:rPr>
          <w:rFonts w:asciiTheme="minorHAnsi" w:hAnsiTheme="minorHAnsi" w:cstheme="minorHAnsi"/>
        </w:rPr>
        <w:t xml:space="preserve"> o de un acto concreto de autoridad</w:t>
      </w:r>
      <w:r w:rsidR="00DB2313" w:rsidRPr="008D1839">
        <w:rPr>
          <w:rFonts w:asciiTheme="minorHAnsi" w:hAnsiTheme="minorHAnsi" w:cstheme="minorHAnsi"/>
        </w:rPr>
        <w:t>.</w:t>
      </w:r>
      <w:r w:rsidR="00B44EA2" w:rsidRPr="00B44EA2">
        <w:t xml:space="preserve"> </w:t>
      </w:r>
      <w:r w:rsidR="00B44EA2" w:rsidRPr="00B44EA2">
        <w:rPr>
          <w:rFonts w:asciiTheme="minorHAnsi" w:hAnsiTheme="minorHAnsi" w:cstheme="minorHAnsi"/>
        </w:rPr>
        <w:t>El objeto de control del juicio de constitucional</w:t>
      </w:r>
      <w:r w:rsidR="00B44EA2">
        <w:rPr>
          <w:rFonts w:asciiTheme="minorHAnsi" w:hAnsiTheme="minorHAnsi" w:cstheme="minorHAnsi"/>
        </w:rPr>
        <w:t>idad</w:t>
      </w:r>
      <w:r w:rsidR="00B44EA2" w:rsidRPr="00B44EA2">
        <w:rPr>
          <w:rFonts w:asciiTheme="minorHAnsi" w:hAnsiTheme="minorHAnsi" w:cstheme="minorHAnsi"/>
        </w:rPr>
        <w:t xml:space="preserve"> </w:t>
      </w:r>
      <w:r w:rsidR="00B44EA2">
        <w:rPr>
          <w:rFonts w:asciiTheme="minorHAnsi" w:hAnsiTheme="minorHAnsi" w:cstheme="minorHAnsi"/>
        </w:rPr>
        <w:t xml:space="preserve">es cualquier </w:t>
      </w:r>
      <w:r w:rsidR="00B44EA2" w:rsidRPr="00B44EA2">
        <w:rPr>
          <w:rFonts w:asciiTheme="minorHAnsi" w:hAnsiTheme="minorHAnsi" w:cstheme="minorHAnsi"/>
        </w:rPr>
        <w:t xml:space="preserve">acto jurídico, concreto o normativo, </w:t>
      </w:r>
      <w:r w:rsidR="00B44EA2">
        <w:rPr>
          <w:rFonts w:asciiTheme="minorHAnsi" w:hAnsiTheme="minorHAnsi" w:cstheme="minorHAnsi"/>
        </w:rPr>
        <w:t>sea tratado, ley, decreto, reglamento, ordenanza, acuerdo, resolución</w:t>
      </w:r>
      <w:r w:rsidR="00B44EA2" w:rsidRPr="00B44EA2">
        <w:rPr>
          <w:rFonts w:asciiTheme="minorHAnsi" w:hAnsiTheme="minorHAnsi" w:cstheme="minorHAnsi"/>
        </w:rPr>
        <w:t>, etc.-, emanado de cualquie</w:t>
      </w:r>
      <w:r w:rsidR="00F311C2">
        <w:rPr>
          <w:rFonts w:asciiTheme="minorHAnsi" w:hAnsiTheme="minorHAnsi" w:cstheme="minorHAnsi"/>
        </w:rPr>
        <w:t>r órgano de</w:t>
      </w:r>
      <w:r w:rsidR="00B44EA2">
        <w:rPr>
          <w:rFonts w:asciiTheme="minorHAnsi" w:hAnsiTheme="minorHAnsi" w:cstheme="minorHAnsi"/>
        </w:rPr>
        <w:t xml:space="preserve"> Estado o autoridad</w:t>
      </w:r>
      <w:r w:rsidR="00B44EA2" w:rsidRPr="00B44EA2">
        <w:rPr>
          <w:rFonts w:asciiTheme="minorHAnsi" w:hAnsiTheme="minorHAnsi" w:cstheme="minorHAnsi"/>
        </w:rPr>
        <w:t>.</w:t>
      </w:r>
    </w:p>
    <w:p w:rsidR="000E3058" w:rsidRDefault="000E3058" w:rsidP="000E3058">
      <w:pPr>
        <w:spacing w:before="100" w:beforeAutospacing="1" w:after="100" w:afterAutospacing="1" w:line="360" w:lineRule="auto"/>
        <w:jc w:val="both"/>
        <w:rPr>
          <w:rFonts w:ascii="Calibri" w:hAnsi="Calibri" w:cs="Calibri"/>
          <w:lang w:val="es-ES_tradnl"/>
        </w:rPr>
      </w:pPr>
      <w:r w:rsidRPr="00375F41">
        <w:rPr>
          <w:rFonts w:ascii="Calibri" w:hAnsi="Calibri" w:cs="Calibri"/>
        </w:rPr>
        <w:t xml:space="preserve">Por consecuencia, dicho fallo tiene el carácter de </w:t>
      </w:r>
      <w:r w:rsidRPr="00375F41">
        <w:rPr>
          <w:rFonts w:ascii="Calibri" w:hAnsi="Calibri" w:cs="Calibri"/>
          <w:lang w:val="es-ES_tradnl"/>
        </w:rPr>
        <w:t xml:space="preserve">obligatorio, de un modo general o </w:t>
      </w:r>
      <w:r w:rsidRPr="00375F41">
        <w:rPr>
          <w:rFonts w:ascii="Calibri" w:hAnsi="Calibri" w:cs="Calibri"/>
          <w:i/>
          <w:lang w:val="es-ES_tradnl"/>
        </w:rPr>
        <w:t>erga omnes</w:t>
      </w:r>
      <w:r w:rsidRPr="00375F41">
        <w:rPr>
          <w:rFonts w:ascii="Calibri" w:hAnsi="Calibri" w:cs="Calibri"/>
          <w:lang w:val="es-ES_tradnl"/>
        </w:rPr>
        <w:t xml:space="preserve"> para todos los órganos</w:t>
      </w:r>
      <w:r w:rsidR="00F311C2">
        <w:rPr>
          <w:rFonts w:ascii="Calibri" w:hAnsi="Calibri" w:cs="Calibri"/>
          <w:lang w:val="es-ES_tradnl"/>
        </w:rPr>
        <w:t xml:space="preserve"> del Estado, sus funcionarios, autoridades y</w:t>
      </w:r>
      <w:r w:rsidRPr="00375F41">
        <w:rPr>
          <w:rFonts w:ascii="Calibri" w:hAnsi="Calibri" w:cs="Calibri"/>
          <w:lang w:val="es-ES_tradnl"/>
        </w:rPr>
        <w:t xml:space="preserve"> para toda persona natural o jurídica. De esta forma, al declarar </w:t>
      </w:r>
      <w:r w:rsidR="002D6DDE">
        <w:rPr>
          <w:rFonts w:ascii="Calibri" w:hAnsi="Calibri" w:cs="Calibri"/>
          <w:lang w:val="es-ES_tradnl"/>
        </w:rPr>
        <w:t xml:space="preserve">en </w:t>
      </w:r>
      <w:r w:rsidR="00F311C2">
        <w:rPr>
          <w:rFonts w:ascii="Calibri" w:hAnsi="Calibri" w:cs="Calibri"/>
          <w:lang w:val="es-ES_tradnl"/>
        </w:rPr>
        <w:t>l</w:t>
      </w:r>
      <w:r w:rsidRPr="00375F41">
        <w:rPr>
          <w:rFonts w:ascii="Calibri" w:hAnsi="Calibri" w:cs="Calibri"/>
          <w:lang w:val="es-ES_tradnl"/>
        </w:rPr>
        <w:t xml:space="preserve">as sentencias </w:t>
      </w:r>
      <w:r w:rsidR="00F311C2">
        <w:rPr>
          <w:rFonts w:ascii="Calibri" w:hAnsi="Calibri" w:cs="Calibri"/>
          <w:lang w:val="es-ES_tradnl"/>
        </w:rPr>
        <w:t xml:space="preserve">Ref. 19-2012 y 23-2012 </w:t>
      </w:r>
      <w:r w:rsidRPr="00375F41">
        <w:rPr>
          <w:rFonts w:ascii="Calibri" w:hAnsi="Calibri" w:cs="Calibri"/>
          <w:lang w:val="es-ES_tradnl"/>
        </w:rPr>
        <w:t>la alegada inconstitucionalidad de los decretos</w:t>
      </w:r>
      <w:r w:rsidR="004F75FF">
        <w:rPr>
          <w:rFonts w:ascii="Calibri" w:hAnsi="Calibri" w:cs="Calibri"/>
          <w:lang w:val="es-ES_tradnl"/>
        </w:rPr>
        <w:t xml:space="preserve"> legislativos 1070</w:t>
      </w:r>
      <w:r w:rsidR="00F311C2">
        <w:rPr>
          <w:rFonts w:ascii="Calibri" w:hAnsi="Calibri" w:cs="Calibri"/>
          <w:lang w:val="es-ES_tradnl"/>
        </w:rPr>
        <w:t>, 1071, 1072, 1073, 1074</w:t>
      </w:r>
      <w:r w:rsidR="004F75FF">
        <w:rPr>
          <w:rFonts w:ascii="Calibri" w:hAnsi="Calibri" w:cs="Calibri"/>
          <w:lang w:val="es-ES_tradnl"/>
        </w:rPr>
        <w:t xml:space="preserve"> y 1041</w:t>
      </w:r>
      <w:r w:rsidRPr="00375F41">
        <w:rPr>
          <w:rFonts w:ascii="Calibri" w:hAnsi="Calibri" w:cs="Calibri"/>
          <w:lang w:val="es-ES_tradnl"/>
        </w:rPr>
        <w:t xml:space="preserve">, surge la obligación al órgano emisor de dicho cuerpo jurídico -la Asamblea Legislativa- de acatarlas, pues esos decretos dejan de tener validez y de ser obligatorios para los habitantes de la República. </w:t>
      </w:r>
    </w:p>
    <w:p w:rsidR="00004EE1" w:rsidRPr="0057231E" w:rsidRDefault="0057231E" w:rsidP="001F7994">
      <w:pPr>
        <w:spacing w:before="100" w:beforeAutospacing="1" w:after="100" w:afterAutospacing="1" w:line="360" w:lineRule="auto"/>
        <w:jc w:val="both"/>
        <w:rPr>
          <w:rFonts w:asciiTheme="minorHAnsi" w:hAnsiTheme="minorHAnsi" w:cstheme="minorHAnsi"/>
          <w:b/>
        </w:rPr>
      </w:pPr>
      <w:r w:rsidRPr="0057231E">
        <w:rPr>
          <w:rFonts w:asciiTheme="minorHAnsi" w:hAnsiTheme="minorHAnsi" w:cstheme="minorHAnsi"/>
          <w:b/>
        </w:rPr>
        <w:lastRenderedPageBreak/>
        <w:t>Principio de legalidad</w:t>
      </w:r>
      <w:r w:rsidR="003F64AE">
        <w:rPr>
          <w:rFonts w:asciiTheme="minorHAnsi" w:hAnsiTheme="minorHAnsi" w:cstheme="minorHAnsi"/>
          <w:b/>
        </w:rPr>
        <w:t>: La cuestión de la competencia</w:t>
      </w:r>
      <w:r w:rsidRPr="0057231E">
        <w:rPr>
          <w:rFonts w:asciiTheme="minorHAnsi" w:hAnsiTheme="minorHAnsi" w:cstheme="minorHAnsi"/>
          <w:b/>
        </w:rPr>
        <w:t xml:space="preserve">. </w:t>
      </w:r>
    </w:p>
    <w:p w:rsidR="0057231E" w:rsidRPr="004A2CB6" w:rsidRDefault="0057231E" w:rsidP="0057231E">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Conforme al texto del Art. 172 Inc. 1º de la Constitución, el Órgano Judicial es el titular de la función jurisdiccional, la cual</w:t>
      </w:r>
      <w:r w:rsidR="002E2975">
        <w:rPr>
          <w:rFonts w:asciiTheme="minorHAnsi" w:hAnsiTheme="minorHAnsi" w:cstheme="minorHAnsi"/>
        </w:rPr>
        <w:t xml:space="preserve"> es j</w:t>
      </w:r>
      <w:r w:rsidRPr="004A2CB6">
        <w:rPr>
          <w:rFonts w:asciiTheme="minorHAnsi" w:hAnsiTheme="minorHAnsi" w:cstheme="minorHAnsi"/>
        </w:rPr>
        <w:t>uzgar y hacer ejecutar lo juzgado en las diver</w:t>
      </w:r>
      <w:r w:rsidR="002E2975">
        <w:rPr>
          <w:rFonts w:asciiTheme="minorHAnsi" w:hAnsiTheme="minorHAnsi" w:cstheme="minorHAnsi"/>
        </w:rPr>
        <w:t>sas materias que la ley establece</w:t>
      </w:r>
      <w:r w:rsidRPr="004A2CB6">
        <w:rPr>
          <w:rFonts w:asciiTheme="minorHAnsi" w:hAnsiTheme="minorHAnsi" w:cstheme="minorHAnsi"/>
        </w:rPr>
        <w:t xml:space="preserve">. </w:t>
      </w:r>
      <w:r w:rsidR="002E2975">
        <w:rPr>
          <w:rFonts w:asciiTheme="minorHAnsi" w:hAnsiTheme="minorHAnsi" w:cstheme="minorHAnsi"/>
        </w:rPr>
        <w:t xml:space="preserve">La </w:t>
      </w:r>
      <w:r w:rsidRPr="004A2CB6">
        <w:rPr>
          <w:rFonts w:asciiTheme="minorHAnsi" w:hAnsiTheme="minorHAnsi" w:cstheme="minorHAnsi"/>
        </w:rPr>
        <w:t xml:space="preserve">función jurisdiccional, </w:t>
      </w:r>
      <w:r w:rsidR="002E2975">
        <w:rPr>
          <w:rFonts w:asciiTheme="minorHAnsi" w:hAnsiTheme="minorHAnsi" w:cstheme="minorHAnsi"/>
        </w:rPr>
        <w:t xml:space="preserve">entendida </w:t>
      </w:r>
      <w:r w:rsidRPr="004A2CB6">
        <w:rPr>
          <w:rFonts w:asciiTheme="minorHAnsi" w:hAnsiTheme="minorHAnsi" w:cstheme="minorHAnsi"/>
        </w:rPr>
        <w:t>como exigencia de justicia por parte de la sociedad, debe realizarse dentro de ciertos parámetros o criterios</w:t>
      </w:r>
      <w:r w:rsidR="002E2975">
        <w:rPr>
          <w:rFonts w:asciiTheme="minorHAnsi" w:hAnsiTheme="minorHAnsi" w:cstheme="minorHAnsi"/>
        </w:rPr>
        <w:t xml:space="preserve"> constitucionales</w:t>
      </w:r>
      <w:r w:rsidR="00CD49AE">
        <w:rPr>
          <w:rFonts w:asciiTheme="minorHAnsi" w:hAnsiTheme="minorHAnsi" w:cstheme="minorHAnsi"/>
        </w:rPr>
        <w:t>, en</w:t>
      </w:r>
      <w:r w:rsidR="00CD49AE" w:rsidRPr="00CD49AE">
        <w:rPr>
          <w:rFonts w:asciiTheme="minorHAnsi" w:hAnsiTheme="minorHAnsi" w:cstheme="minorHAnsi"/>
        </w:rPr>
        <w:t xml:space="preserve"> </w:t>
      </w:r>
      <w:r w:rsidR="00CD49AE" w:rsidRPr="004A2CB6">
        <w:rPr>
          <w:rFonts w:asciiTheme="minorHAnsi" w:hAnsiTheme="minorHAnsi" w:cstheme="minorHAnsi"/>
        </w:rPr>
        <w:t xml:space="preserve">un proceso con reglas claras y etapas sucesivas, con la finalidad de obtener una sentencia de fondo sobre el asunto planteado </w:t>
      </w:r>
      <w:r w:rsidR="00F311C2">
        <w:rPr>
          <w:rFonts w:asciiTheme="minorHAnsi" w:hAnsiTheme="minorHAnsi" w:cstheme="minorHAnsi"/>
        </w:rPr>
        <w:t>por el pretensor</w:t>
      </w:r>
      <w:r w:rsidR="002E2975">
        <w:rPr>
          <w:rFonts w:asciiTheme="minorHAnsi" w:hAnsiTheme="minorHAnsi" w:cstheme="minorHAnsi"/>
        </w:rPr>
        <w:t xml:space="preserve">. </w:t>
      </w:r>
      <w:r w:rsidRPr="004A2CB6">
        <w:rPr>
          <w:rFonts w:asciiTheme="minorHAnsi" w:hAnsiTheme="minorHAnsi" w:cstheme="minorHAnsi"/>
        </w:rPr>
        <w:t xml:space="preserve">Esta exigencia se observa en la atribución quinta </w:t>
      </w:r>
      <w:r w:rsidR="002E2975">
        <w:rPr>
          <w:rFonts w:asciiTheme="minorHAnsi" w:hAnsiTheme="minorHAnsi" w:cstheme="minorHAnsi"/>
        </w:rPr>
        <w:t>d</w:t>
      </w:r>
      <w:r w:rsidRPr="004A2CB6">
        <w:rPr>
          <w:rFonts w:asciiTheme="minorHAnsi" w:hAnsiTheme="minorHAnsi" w:cstheme="minorHAnsi"/>
        </w:rPr>
        <w:t xml:space="preserve">el </w:t>
      </w:r>
      <w:r w:rsidR="002E2975">
        <w:rPr>
          <w:rFonts w:asciiTheme="minorHAnsi" w:hAnsiTheme="minorHAnsi" w:cstheme="minorHAnsi"/>
        </w:rPr>
        <w:t>Art. 182 de la Constitución.</w:t>
      </w:r>
    </w:p>
    <w:p w:rsidR="0057231E" w:rsidRPr="004A2CB6" w:rsidRDefault="0057231E" w:rsidP="0057231E">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 xml:space="preserve">Como se infiere de lo anterior, dicha función jurisdiccional, implica, pues, el juzgamiento de pretensiones formuladas dentro de un proceso judicial determinado, lo cual conlleva la obtención por los justiciables de una resolución o sentencia con la prontitud debida que resuelva la cuestión de fondo, que le otorgue seguridad y certeza jurídica a la situación planteada. </w:t>
      </w:r>
    </w:p>
    <w:p w:rsidR="00D54B71" w:rsidRDefault="00AE20BC" w:rsidP="00D54B71">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rPr>
        <w:t>De e</w:t>
      </w:r>
      <w:r w:rsidR="00591831">
        <w:rPr>
          <w:rFonts w:asciiTheme="minorHAnsi" w:hAnsiTheme="minorHAnsi" w:cstheme="minorHAnsi"/>
        </w:rPr>
        <w:t xml:space="preserve">sta forma, </w:t>
      </w:r>
      <w:r>
        <w:rPr>
          <w:rFonts w:asciiTheme="minorHAnsi" w:hAnsiTheme="minorHAnsi" w:cstheme="minorHAnsi"/>
        </w:rPr>
        <w:t xml:space="preserve">cuando la Sala de lo Constitucional emite una sentencia en la que declara la inconstitucionalidad de una disposición, ejerce con total propiedad la función </w:t>
      </w:r>
      <w:r w:rsidR="003F64AE">
        <w:rPr>
          <w:rFonts w:asciiTheme="minorHAnsi" w:hAnsiTheme="minorHAnsi" w:cstheme="minorHAnsi"/>
        </w:rPr>
        <w:t xml:space="preserve">y competencia </w:t>
      </w:r>
      <w:r>
        <w:rPr>
          <w:rFonts w:asciiTheme="minorHAnsi" w:hAnsiTheme="minorHAnsi" w:cstheme="minorHAnsi"/>
        </w:rPr>
        <w:t>que la Constitución le estipula</w:t>
      </w:r>
      <w:r w:rsidR="00B735FB">
        <w:rPr>
          <w:rFonts w:asciiTheme="minorHAnsi" w:hAnsiTheme="minorHAnsi" w:cstheme="minorHAnsi"/>
        </w:rPr>
        <w:t>, y por tanto, puede exigir que su fallo se cumpla.</w:t>
      </w:r>
      <w:r w:rsidR="005F288C">
        <w:rPr>
          <w:rFonts w:asciiTheme="minorHAnsi" w:hAnsiTheme="minorHAnsi" w:cstheme="minorHAnsi"/>
        </w:rPr>
        <w:t xml:space="preserve"> En cambio, ante un fallo judicial a l</w:t>
      </w:r>
      <w:r w:rsidR="00B735FB" w:rsidRPr="00B735FB">
        <w:rPr>
          <w:rFonts w:asciiTheme="minorHAnsi" w:hAnsiTheme="minorHAnsi" w:cstheme="minorHAnsi"/>
        </w:rPr>
        <w:t>a Asamblea Legislativa</w:t>
      </w:r>
      <w:r w:rsidR="005F288C">
        <w:rPr>
          <w:rFonts w:asciiTheme="minorHAnsi" w:hAnsiTheme="minorHAnsi" w:cstheme="minorHAnsi"/>
        </w:rPr>
        <w:t xml:space="preserve"> ineludiblemente le corresponde cumplir con lo dictado por los tribunales, a menos que la ley le franquee la posibilidad de recurrir dicha sentencia</w:t>
      </w:r>
      <w:r w:rsidR="00591831">
        <w:rPr>
          <w:rFonts w:asciiTheme="minorHAnsi" w:hAnsiTheme="minorHAnsi" w:cstheme="minorHAnsi"/>
        </w:rPr>
        <w:t>, lo que no es el caso en las sentencias de inconstitucionalidad</w:t>
      </w:r>
      <w:r w:rsidR="00B735FB" w:rsidRPr="00B735FB">
        <w:rPr>
          <w:rFonts w:asciiTheme="minorHAnsi" w:hAnsiTheme="minorHAnsi" w:cstheme="minorHAnsi"/>
        </w:rPr>
        <w:t>.</w:t>
      </w:r>
      <w:r w:rsidR="00D54B71" w:rsidRPr="00D54B71">
        <w:rPr>
          <w:rFonts w:asciiTheme="minorHAnsi" w:hAnsiTheme="minorHAnsi" w:cstheme="minorHAnsi"/>
          <w:iCs/>
        </w:rPr>
        <w:t xml:space="preserve"> </w:t>
      </w:r>
    </w:p>
    <w:p w:rsidR="00906F88" w:rsidRPr="00906F88" w:rsidRDefault="00906F88" w:rsidP="00B735FB">
      <w:pPr>
        <w:spacing w:before="100" w:beforeAutospacing="1" w:after="100" w:afterAutospacing="1" w:line="360" w:lineRule="auto"/>
        <w:jc w:val="both"/>
        <w:rPr>
          <w:rFonts w:asciiTheme="minorHAnsi" w:hAnsiTheme="minorHAnsi" w:cstheme="minorHAnsi"/>
          <w:b/>
        </w:rPr>
      </w:pPr>
      <w:r w:rsidRPr="00906F88">
        <w:rPr>
          <w:rFonts w:asciiTheme="minorHAnsi" w:hAnsiTheme="minorHAnsi" w:cstheme="minorHAnsi"/>
          <w:b/>
        </w:rPr>
        <w:t>Ejercicio de competencias.</w:t>
      </w:r>
    </w:p>
    <w:p w:rsidR="0071752A" w:rsidRDefault="00906F88" w:rsidP="00513BA0">
      <w:pPr>
        <w:spacing w:before="100" w:beforeAutospacing="1" w:after="100" w:afterAutospacing="1" w:line="360" w:lineRule="auto"/>
        <w:jc w:val="both"/>
        <w:rPr>
          <w:rFonts w:asciiTheme="minorHAnsi" w:hAnsiTheme="minorHAnsi" w:cstheme="minorHAnsi"/>
          <w:i/>
          <w:color w:val="000000"/>
        </w:rPr>
      </w:pPr>
      <w:r>
        <w:rPr>
          <w:rFonts w:asciiTheme="minorHAnsi" w:hAnsiTheme="minorHAnsi" w:cstheme="minorHAnsi"/>
        </w:rPr>
        <w:t xml:space="preserve">Aspecto a destacar es </w:t>
      </w:r>
      <w:r w:rsidR="0071752A">
        <w:rPr>
          <w:rFonts w:asciiTheme="minorHAnsi" w:hAnsiTheme="minorHAnsi" w:cstheme="minorHAnsi"/>
        </w:rPr>
        <w:t xml:space="preserve">que el elegir a los magistrados de la Corte Suprema de Justicia es una competencia y obligación que la Constitución le establece </w:t>
      </w:r>
      <w:r w:rsidR="00F35675">
        <w:rPr>
          <w:rFonts w:asciiTheme="minorHAnsi" w:hAnsiTheme="minorHAnsi" w:cstheme="minorHAnsi"/>
        </w:rPr>
        <w:t>de manera priv</w:t>
      </w:r>
      <w:r w:rsidR="0071752A">
        <w:rPr>
          <w:rFonts w:asciiTheme="minorHAnsi" w:hAnsiTheme="minorHAnsi" w:cstheme="minorHAnsi"/>
        </w:rPr>
        <w:t>a</w:t>
      </w:r>
      <w:r w:rsidR="00F35675">
        <w:rPr>
          <w:rFonts w:asciiTheme="minorHAnsi" w:hAnsiTheme="minorHAnsi" w:cstheme="minorHAnsi"/>
        </w:rPr>
        <w:t>tiva a</w:t>
      </w:r>
      <w:r w:rsidR="0071752A">
        <w:rPr>
          <w:rFonts w:asciiTheme="minorHAnsi" w:hAnsiTheme="minorHAnsi" w:cstheme="minorHAnsi"/>
        </w:rPr>
        <w:t xml:space="preserve"> la Asamblea Legislativa</w:t>
      </w:r>
      <w:r w:rsidR="00F35675">
        <w:rPr>
          <w:rFonts w:asciiTheme="minorHAnsi" w:hAnsiTheme="minorHAnsi" w:cstheme="minorHAnsi"/>
        </w:rPr>
        <w:t xml:space="preserve">. Pero esto no significa que </w:t>
      </w:r>
      <w:r w:rsidR="0071752A">
        <w:rPr>
          <w:rFonts w:asciiTheme="minorHAnsi" w:hAnsiTheme="minorHAnsi" w:cstheme="minorHAnsi"/>
        </w:rPr>
        <w:t>es derecho de los legisladores</w:t>
      </w:r>
      <w:r w:rsidR="00F35675">
        <w:rPr>
          <w:rFonts w:asciiTheme="minorHAnsi" w:hAnsiTheme="minorHAnsi" w:cstheme="minorHAnsi"/>
        </w:rPr>
        <w:t>, sino que es una obligación constitucional</w:t>
      </w:r>
      <w:r w:rsidR="0071752A">
        <w:rPr>
          <w:rFonts w:asciiTheme="minorHAnsi" w:hAnsiTheme="minorHAnsi" w:cstheme="minorHAnsi"/>
        </w:rPr>
        <w:t>. En razón de ello</w:t>
      </w:r>
      <w:r w:rsidR="00513BA0" w:rsidRPr="004A2CB6">
        <w:rPr>
          <w:rFonts w:asciiTheme="minorHAnsi" w:hAnsiTheme="minorHAnsi" w:cstheme="minorHAnsi"/>
        </w:rPr>
        <w:t xml:space="preserve">, no se </w:t>
      </w:r>
      <w:r w:rsidR="0071752A">
        <w:rPr>
          <w:rFonts w:asciiTheme="minorHAnsi" w:hAnsiTheme="minorHAnsi" w:cstheme="minorHAnsi"/>
        </w:rPr>
        <w:t>puede hablar que</w:t>
      </w:r>
      <w:r w:rsidR="00F35675">
        <w:rPr>
          <w:rFonts w:asciiTheme="minorHAnsi" w:hAnsiTheme="minorHAnsi" w:cstheme="minorHAnsi"/>
        </w:rPr>
        <w:t>,</w:t>
      </w:r>
      <w:r w:rsidR="0071752A">
        <w:rPr>
          <w:rFonts w:asciiTheme="minorHAnsi" w:hAnsiTheme="minorHAnsi" w:cstheme="minorHAnsi"/>
        </w:rPr>
        <w:t xml:space="preserve"> al emitir sus sentencias, la Sala de lo Constitucional viole algún</w:t>
      </w:r>
      <w:r w:rsidR="00513BA0" w:rsidRPr="004A2CB6">
        <w:rPr>
          <w:rFonts w:asciiTheme="minorHAnsi" w:hAnsiTheme="minorHAnsi" w:cstheme="minorHAnsi"/>
        </w:rPr>
        <w:t xml:space="preserve"> derecho</w:t>
      </w:r>
      <w:r w:rsidR="0071752A">
        <w:rPr>
          <w:rFonts w:asciiTheme="minorHAnsi" w:hAnsiTheme="minorHAnsi" w:cstheme="minorHAnsi"/>
        </w:rPr>
        <w:t xml:space="preserve"> de la Asamblea</w:t>
      </w:r>
      <w:r w:rsidR="00513BA0" w:rsidRPr="004A2CB6">
        <w:rPr>
          <w:rFonts w:asciiTheme="minorHAnsi" w:hAnsiTheme="minorHAnsi" w:cstheme="minorHAnsi"/>
        </w:rPr>
        <w:t>. Por lo tanto</w:t>
      </w:r>
      <w:r w:rsidR="0071752A">
        <w:rPr>
          <w:rFonts w:asciiTheme="minorHAnsi" w:hAnsiTheme="minorHAnsi" w:cstheme="minorHAnsi"/>
        </w:rPr>
        <w:t xml:space="preserve">, la </w:t>
      </w:r>
      <w:r w:rsidR="0071752A">
        <w:rPr>
          <w:rFonts w:asciiTheme="minorHAnsi" w:hAnsiTheme="minorHAnsi" w:cstheme="minorHAnsi"/>
        </w:rPr>
        <w:lastRenderedPageBreak/>
        <w:t>Asamblea Legislativa</w:t>
      </w:r>
      <w:r w:rsidR="00513BA0" w:rsidRPr="004A2CB6">
        <w:rPr>
          <w:rFonts w:asciiTheme="minorHAnsi" w:hAnsiTheme="minorHAnsi" w:cstheme="minorHAnsi"/>
        </w:rPr>
        <w:t xml:space="preserve"> no </w:t>
      </w:r>
      <w:r w:rsidR="0071752A">
        <w:rPr>
          <w:rFonts w:asciiTheme="minorHAnsi" w:hAnsiTheme="minorHAnsi" w:cstheme="minorHAnsi"/>
        </w:rPr>
        <w:t xml:space="preserve">puede auto-atribuirse la calidad de agraviado, y teniendo en cuenta que </w:t>
      </w:r>
      <w:r w:rsidR="0071752A">
        <w:rPr>
          <w:rFonts w:asciiTheme="minorHAnsi" w:hAnsiTheme="minorHAnsi" w:cstheme="minorHAnsi"/>
          <w:color w:val="000000"/>
        </w:rPr>
        <w:t>e</w:t>
      </w:r>
      <w:r w:rsidR="00E22675">
        <w:rPr>
          <w:rFonts w:asciiTheme="minorHAnsi" w:hAnsiTheme="minorHAnsi" w:cstheme="minorHAnsi"/>
          <w:color w:val="000000"/>
        </w:rPr>
        <w:t>l agravio</w:t>
      </w:r>
      <w:r w:rsidR="0071752A" w:rsidRPr="004A2CB6">
        <w:rPr>
          <w:rFonts w:asciiTheme="minorHAnsi" w:hAnsiTheme="minorHAnsi" w:cstheme="minorHAnsi"/>
          <w:color w:val="000000"/>
        </w:rPr>
        <w:t xml:space="preserve"> </w:t>
      </w:r>
      <w:r w:rsidR="0071752A">
        <w:rPr>
          <w:rFonts w:asciiTheme="minorHAnsi" w:hAnsiTheme="minorHAnsi" w:cstheme="minorHAnsi"/>
          <w:color w:val="000000"/>
        </w:rPr>
        <w:t>es</w:t>
      </w:r>
      <w:r w:rsidR="0071752A" w:rsidRPr="004A2CB6">
        <w:rPr>
          <w:rFonts w:asciiTheme="minorHAnsi" w:hAnsiTheme="minorHAnsi" w:cstheme="minorHAnsi"/>
          <w:color w:val="000000"/>
        </w:rPr>
        <w:t xml:space="preserve"> requisito esencial</w:t>
      </w:r>
      <w:r w:rsidR="0071752A">
        <w:rPr>
          <w:rFonts w:asciiTheme="minorHAnsi" w:hAnsiTheme="minorHAnsi" w:cstheme="minorHAnsi"/>
          <w:color w:val="000000"/>
        </w:rPr>
        <w:t xml:space="preserve"> para entablar un juicio ante esta instancia centroamericana</w:t>
      </w:r>
      <w:r w:rsidR="0071752A" w:rsidRPr="004A2CB6">
        <w:rPr>
          <w:rFonts w:asciiTheme="minorHAnsi" w:hAnsiTheme="minorHAnsi" w:cstheme="minorHAnsi"/>
          <w:color w:val="000000"/>
        </w:rPr>
        <w:t>,</w:t>
      </w:r>
      <w:r w:rsidR="0071752A">
        <w:rPr>
          <w:rFonts w:asciiTheme="minorHAnsi" w:hAnsiTheme="minorHAnsi" w:cstheme="minorHAnsi"/>
          <w:color w:val="000000"/>
        </w:rPr>
        <w:t xml:space="preserve"> </w:t>
      </w:r>
      <w:r w:rsidR="00F35675">
        <w:rPr>
          <w:rFonts w:asciiTheme="minorHAnsi" w:hAnsiTheme="minorHAnsi" w:cstheme="minorHAnsi"/>
          <w:color w:val="000000"/>
        </w:rPr>
        <w:t xml:space="preserve">o cualquier otra, </w:t>
      </w:r>
      <w:r w:rsidR="0071752A">
        <w:rPr>
          <w:rFonts w:asciiTheme="minorHAnsi" w:hAnsiTheme="minorHAnsi" w:cstheme="minorHAnsi"/>
          <w:color w:val="000000"/>
        </w:rPr>
        <w:t xml:space="preserve">al no existir, cualquier pretensión de la Asamblea en ese sentido </w:t>
      </w:r>
      <w:r w:rsidR="00E22675">
        <w:rPr>
          <w:rFonts w:asciiTheme="minorHAnsi" w:hAnsiTheme="minorHAnsi" w:cstheme="minorHAnsi"/>
          <w:color w:val="000000"/>
        </w:rPr>
        <w:t>deberá declararse</w:t>
      </w:r>
      <w:r w:rsidR="0071752A" w:rsidRPr="004A2CB6">
        <w:rPr>
          <w:rFonts w:asciiTheme="minorHAnsi" w:hAnsiTheme="minorHAnsi" w:cstheme="minorHAnsi"/>
          <w:color w:val="000000"/>
        </w:rPr>
        <w:t xml:space="preserve"> improcedente</w:t>
      </w:r>
      <w:r w:rsidR="0071752A">
        <w:rPr>
          <w:rFonts w:asciiTheme="minorHAnsi" w:hAnsiTheme="minorHAnsi" w:cstheme="minorHAnsi"/>
          <w:color w:val="000000"/>
        </w:rPr>
        <w:t xml:space="preserve"> </w:t>
      </w:r>
      <w:r w:rsidR="0071752A" w:rsidRPr="0071752A">
        <w:rPr>
          <w:rFonts w:asciiTheme="minorHAnsi" w:hAnsiTheme="minorHAnsi" w:cstheme="minorHAnsi"/>
          <w:i/>
          <w:color w:val="000000"/>
        </w:rPr>
        <w:t>in limine litis</w:t>
      </w:r>
      <w:r w:rsidR="0071752A">
        <w:rPr>
          <w:rFonts w:asciiTheme="minorHAnsi" w:hAnsiTheme="minorHAnsi" w:cstheme="minorHAnsi"/>
          <w:i/>
          <w:color w:val="000000"/>
        </w:rPr>
        <w:t>.</w:t>
      </w:r>
    </w:p>
    <w:p w:rsidR="003E4144" w:rsidRPr="003E4144" w:rsidRDefault="00802D6C" w:rsidP="00513BA0">
      <w:pPr>
        <w:spacing w:before="100" w:beforeAutospacing="1" w:after="100" w:afterAutospacing="1" w:line="360" w:lineRule="auto"/>
        <w:jc w:val="both"/>
        <w:rPr>
          <w:rFonts w:asciiTheme="minorHAnsi" w:hAnsiTheme="minorHAnsi" w:cstheme="minorHAnsi"/>
          <w:iCs/>
        </w:rPr>
      </w:pPr>
      <w:r>
        <w:rPr>
          <w:rFonts w:asciiTheme="minorHAnsi" w:hAnsiTheme="minorHAnsi" w:cstheme="minorHAnsi"/>
          <w:iCs/>
        </w:rPr>
        <w:t>Por otro lado, c</w:t>
      </w:r>
      <w:r w:rsidR="003E4144">
        <w:rPr>
          <w:rFonts w:asciiTheme="minorHAnsi" w:hAnsiTheme="minorHAnsi" w:cstheme="minorHAnsi"/>
          <w:iCs/>
        </w:rPr>
        <w:t>omo se expresó previamente, un c</w:t>
      </w:r>
      <w:r w:rsidR="003E4144" w:rsidRPr="004A2CB6">
        <w:rPr>
          <w:rFonts w:asciiTheme="minorHAnsi" w:hAnsiTheme="minorHAnsi" w:cstheme="minorHAnsi"/>
          <w:iCs/>
        </w:rPr>
        <w:t xml:space="preserve">onflicto </w:t>
      </w:r>
      <w:r w:rsidR="003E4144">
        <w:rPr>
          <w:rFonts w:asciiTheme="minorHAnsi" w:hAnsiTheme="minorHAnsi" w:cstheme="minorHAnsi"/>
          <w:iCs/>
        </w:rPr>
        <w:t xml:space="preserve">entre órganos de Estado es tal cuando </w:t>
      </w:r>
      <w:r w:rsidR="003E4144" w:rsidRPr="004A2CB6">
        <w:rPr>
          <w:rFonts w:asciiTheme="minorHAnsi" w:hAnsiTheme="minorHAnsi" w:cstheme="minorHAnsi"/>
          <w:iCs/>
        </w:rPr>
        <w:t xml:space="preserve">se </w:t>
      </w:r>
      <w:r w:rsidR="003E4144">
        <w:rPr>
          <w:rFonts w:asciiTheme="minorHAnsi" w:hAnsiTheme="minorHAnsi" w:cstheme="minorHAnsi"/>
          <w:iCs/>
        </w:rPr>
        <w:t>disputan</w:t>
      </w:r>
      <w:r w:rsidR="003E4144" w:rsidRPr="004A2CB6">
        <w:rPr>
          <w:rFonts w:asciiTheme="minorHAnsi" w:hAnsiTheme="minorHAnsi" w:cstheme="minorHAnsi"/>
          <w:iCs/>
        </w:rPr>
        <w:t xml:space="preserve"> competencias. </w:t>
      </w:r>
      <w:r w:rsidR="003E4144" w:rsidRPr="00802D6C">
        <w:rPr>
          <w:rFonts w:asciiTheme="minorHAnsi" w:hAnsiTheme="minorHAnsi" w:cstheme="minorHAnsi"/>
          <w:iCs/>
        </w:rPr>
        <w:t xml:space="preserve">En este caso, </w:t>
      </w:r>
      <w:r>
        <w:rPr>
          <w:rFonts w:asciiTheme="minorHAnsi" w:hAnsiTheme="minorHAnsi" w:cstheme="minorHAnsi"/>
          <w:iCs/>
        </w:rPr>
        <w:t xml:space="preserve">no está demás advertir que </w:t>
      </w:r>
      <w:r w:rsidR="003E4144" w:rsidRPr="00802D6C">
        <w:rPr>
          <w:rFonts w:asciiTheme="minorHAnsi" w:hAnsiTheme="minorHAnsi" w:cstheme="minorHAnsi"/>
          <w:iCs/>
        </w:rPr>
        <w:t>la Sala tiene la competencia de dictaminar la constitucionalidad</w:t>
      </w:r>
      <w:r>
        <w:rPr>
          <w:rFonts w:asciiTheme="minorHAnsi" w:hAnsiTheme="minorHAnsi" w:cstheme="minorHAnsi"/>
          <w:iCs/>
        </w:rPr>
        <w:t xml:space="preserve"> de las disposiciones infra-constitucionales</w:t>
      </w:r>
      <w:r w:rsidR="00105203">
        <w:rPr>
          <w:rFonts w:asciiTheme="minorHAnsi" w:hAnsiTheme="minorHAnsi" w:cstheme="minorHAnsi"/>
          <w:iCs/>
        </w:rPr>
        <w:t xml:space="preserve"> y actos concretos de autoridad</w:t>
      </w:r>
      <w:r w:rsidR="003E4144" w:rsidRPr="00802D6C">
        <w:rPr>
          <w:rFonts w:asciiTheme="minorHAnsi" w:hAnsiTheme="minorHAnsi" w:cstheme="minorHAnsi"/>
          <w:iCs/>
        </w:rPr>
        <w:t xml:space="preserve">, es decir, </w:t>
      </w:r>
      <w:r>
        <w:rPr>
          <w:rFonts w:asciiTheme="minorHAnsi" w:hAnsiTheme="minorHAnsi" w:cstheme="minorHAnsi"/>
          <w:iCs/>
        </w:rPr>
        <w:t xml:space="preserve">al realizar tal acción, </w:t>
      </w:r>
      <w:r w:rsidR="003E4144" w:rsidRPr="00802D6C">
        <w:rPr>
          <w:rFonts w:asciiTheme="minorHAnsi" w:hAnsiTheme="minorHAnsi" w:cstheme="minorHAnsi"/>
          <w:iCs/>
        </w:rPr>
        <w:t xml:space="preserve">no invade ninguna competencia </w:t>
      </w:r>
      <w:r w:rsidR="00105203">
        <w:rPr>
          <w:rFonts w:asciiTheme="minorHAnsi" w:hAnsiTheme="minorHAnsi" w:cstheme="minorHAnsi"/>
          <w:iCs/>
        </w:rPr>
        <w:t xml:space="preserve">legislativa, </w:t>
      </w:r>
      <w:r>
        <w:rPr>
          <w:rFonts w:asciiTheme="minorHAnsi" w:hAnsiTheme="minorHAnsi" w:cstheme="minorHAnsi"/>
          <w:iCs/>
        </w:rPr>
        <w:t>n</w:t>
      </w:r>
      <w:r w:rsidR="003E4144" w:rsidRPr="00802D6C">
        <w:rPr>
          <w:rFonts w:asciiTheme="minorHAnsi" w:hAnsiTheme="minorHAnsi" w:cstheme="minorHAnsi"/>
          <w:iCs/>
        </w:rPr>
        <w:t>o</w:t>
      </w:r>
      <w:r w:rsidR="00105203">
        <w:rPr>
          <w:rFonts w:asciiTheme="minorHAnsi" w:hAnsiTheme="minorHAnsi" w:cstheme="minorHAnsi"/>
          <w:iCs/>
        </w:rPr>
        <w:t xml:space="preserve"> habiendo</w:t>
      </w:r>
      <w:r>
        <w:rPr>
          <w:rFonts w:asciiTheme="minorHAnsi" w:hAnsiTheme="minorHAnsi" w:cstheme="minorHAnsi"/>
          <w:iCs/>
        </w:rPr>
        <w:t xml:space="preserve"> usurpación de competencias, ya que dicho tribunal </w:t>
      </w:r>
      <w:r w:rsidR="003E4144" w:rsidRPr="00802D6C">
        <w:rPr>
          <w:rFonts w:asciiTheme="minorHAnsi" w:hAnsiTheme="minorHAnsi" w:cstheme="minorHAnsi"/>
          <w:iCs/>
        </w:rPr>
        <w:t>no se está auto-otorgando competencias.</w:t>
      </w:r>
    </w:p>
    <w:p w:rsidR="00350BEE" w:rsidRDefault="004B57E0" w:rsidP="004A2CB6">
      <w:pPr>
        <w:spacing w:before="100" w:beforeAutospacing="1" w:after="100" w:afterAutospacing="1" w:line="360" w:lineRule="auto"/>
        <w:jc w:val="both"/>
        <w:rPr>
          <w:rFonts w:asciiTheme="minorHAnsi" w:hAnsiTheme="minorHAnsi" w:cstheme="minorHAnsi"/>
          <w:b/>
        </w:rPr>
      </w:pPr>
      <w:r>
        <w:rPr>
          <w:rFonts w:asciiTheme="minorHAnsi" w:hAnsiTheme="minorHAnsi" w:cstheme="minorHAnsi"/>
          <w:b/>
        </w:rPr>
        <w:t>Primacía de la Constitución, seguridad jurídica y c</w:t>
      </w:r>
      <w:r w:rsidR="00350BEE" w:rsidRPr="00350BEE">
        <w:rPr>
          <w:rFonts w:asciiTheme="minorHAnsi" w:hAnsiTheme="minorHAnsi" w:cstheme="minorHAnsi"/>
          <w:b/>
        </w:rPr>
        <w:t xml:space="preserve">umplimiento </w:t>
      </w:r>
      <w:r w:rsidR="00C63C7C">
        <w:rPr>
          <w:rFonts w:asciiTheme="minorHAnsi" w:hAnsiTheme="minorHAnsi" w:cstheme="minorHAnsi"/>
          <w:b/>
        </w:rPr>
        <w:t xml:space="preserve">obligatorio </w:t>
      </w:r>
      <w:r w:rsidR="00350BEE" w:rsidRPr="00350BEE">
        <w:rPr>
          <w:rFonts w:asciiTheme="minorHAnsi" w:hAnsiTheme="minorHAnsi" w:cstheme="minorHAnsi"/>
          <w:b/>
        </w:rPr>
        <w:t>de las sentencias.</w:t>
      </w:r>
    </w:p>
    <w:p w:rsidR="00D13A4A" w:rsidRPr="00D13A4A" w:rsidRDefault="00824BE9" w:rsidP="00D13A4A">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Uno de los tres valores constitucionales </w:t>
      </w:r>
      <w:r w:rsidR="0074009A">
        <w:rPr>
          <w:rFonts w:asciiTheme="minorHAnsi" w:hAnsiTheme="minorHAnsi" w:cstheme="minorHAnsi"/>
        </w:rPr>
        <w:t xml:space="preserve">en El Salvador </w:t>
      </w:r>
      <w:r>
        <w:rPr>
          <w:rFonts w:asciiTheme="minorHAnsi" w:hAnsiTheme="minorHAnsi" w:cstheme="minorHAnsi"/>
        </w:rPr>
        <w:t>es l</w:t>
      </w:r>
      <w:r w:rsidR="00D13A4A">
        <w:rPr>
          <w:rFonts w:asciiTheme="minorHAnsi" w:hAnsiTheme="minorHAnsi" w:cstheme="minorHAnsi"/>
        </w:rPr>
        <w:t>a seguridad jurídica</w:t>
      </w:r>
      <w:r>
        <w:rPr>
          <w:rFonts w:asciiTheme="minorHAnsi" w:hAnsiTheme="minorHAnsi" w:cstheme="minorHAnsi"/>
        </w:rPr>
        <w:t xml:space="preserve">, entendiendo por ella, la </w:t>
      </w:r>
      <w:r w:rsidR="00D13A4A" w:rsidRPr="00D13A4A">
        <w:rPr>
          <w:rFonts w:asciiTheme="minorHAnsi" w:hAnsiTheme="minorHAnsi" w:cstheme="minorHAnsi"/>
        </w:rPr>
        <w:t>condición resultante de la predeterminación,</w:t>
      </w:r>
      <w:r>
        <w:rPr>
          <w:rFonts w:asciiTheme="minorHAnsi" w:hAnsiTheme="minorHAnsi" w:cstheme="minorHAnsi"/>
        </w:rPr>
        <w:t xml:space="preserve"> realizada</w:t>
      </w:r>
      <w:r w:rsidR="00D13A4A" w:rsidRPr="00D13A4A">
        <w:rPr>
          <w:rFonts w:asciiTheme="minorHAnsi" w:hAnsiTheme="minorHAnsi" w:cstheme="minorHAnsi"/>
        </w:rPr>
        <w:t xml:space="preserve"> por el ordenamiento jurídico, de los ámbitos </w:t>
      </w:r>
      <w:r w:rsidR="0074009A">
        <w:rPr>
          <w:rFonts w:asciiTheme="minorHAnsi" w:hAnsiTheme="minorHAnsi" w:cstheme="minorHAnsi"/>
        </w:rPr>
        <w:t xml:space="preserve">válidos </w:t>
      </w:r>
      <w:r w:rsidR="00D13A4A" w:rsidRPr="00D13A4A">
        <w:rPr>
          <w:rFonts w:asciiTheme="minorHAnsi" w:hAnsiTheme="minorHAnsi" w:cstheme="minorHAnsi"/>
        </w:rPr>
        <w:t xml:space="preserve">de </w:t>
      </w:r>
      <w:r>
        <w:rPr>
          <w:rFonts w:asciiTheme="minorHAnsi" w:hAnsiTheme="minorHAnsi" w:cstheme="minorHAnsi"/>
        </w:rPr>
        <w:t>actuación de los individuos. Según esa acepción, la seguridad jurídica es</w:t>
      </w:r>
      <w:r w:rsidR="00D13A4A" w:rsidRPr="00D13A4A">
        <w:rPr>
          <w:rFonts w:asciiTheme="minorHAnsi" w:hAnsiTheme="minorHAnsi" w:cstheme="minorHAnsi"/>
        </w:rPr>
        <w:t xml:space="preserve"> certeza del derecho, </w:t>
      </w:r>
      <w:r>
        <w:rPr>
          <w:rFonts w:asciiTheme="minorHAnsi" w:hAnsiTheme="minorHAnsi" w:cstheme="minorHAnsi"/>
        </w:rPr>
        <w:t xml:space="preserve">para que </w:t>
      </w:r>
      <w:r w:rsidR="00AD1452">
        <w:rPr>
          <w:rFonts w:asciiTheme="minorHAnsi" w:hAnsiTheme="minorHAnsi" w:cstheme="minorHAnsi"/>
        </w:rPr>
        <w:t xml:space="preserve">de esa forma, </w:t>
      </w:r>
      <w:r>
        <w:rPr>
          <w:rFonts w:asciiTheme="minorHAnsi" w:hAnsiTheme="minorHAnsi" w:cstheme="minorHAnsi"/>
        </w:rPr>
        <w:t xml:space="preserve">sus </w:t>
      </w:r>
      <w:r w:rsidR="00D13A4A" w:rsidRPr="00D13A4A">
        <w:rPr>
          <w:rFonts w:asciiTheme="minorHAnsi" w:hAnsiTheme="minorHAnsi" w:cstheme="minorHAnsi"/>
        </w:rPr>
        <w:t xml:space="preserve">destinatarios </w:t>
      </w:r>
      <w:r w:rsidR="00AD1452">
        <w:rPr>
          <w:rFonts w:asciiTheme="minorHAnsi" w:hAnsiTheme="minorHAnsi" w:cstheme="minorHAnsi"/>
        </w:rPr>
        <w:t xml:space="preserve">puedan organizar sus actuaciones </w:t>
      </w:r>
      <w:r w:rsidR="002A2079">
        <w:rPr>
          <w:rFonts w:asciiTheme="minorHAnsi" w:hAnsiTheme="minorHAnsi" w:cstheme="minorHAnsi"/>
        </w:rPr>
        <w:t>presentes</w:t>
      </w:r>
      <w:r w:rsidR="00AD1452">
        <w:rPr>
          <w:rFonts w:asciiTheme="minorHAnsi" w:hAnsiTheme="minorHAnsi" w:cstheme="minorHAnsi"/>
        </w:rPr>
        <w:t xml:space="preserve"> </w:t>
      </w:r>
      <w:r w:rsidR="00D13A4A" w:rsidRPr="00D13A4A">
        <w:rPr>
          <w:rFonts w:asciiTheme="minorHAnsi" w:hAnsiTheme="minorHAnsi" w:cstheme="minorHAnsi"/>
        </w:rPr>
        <w:t xml:space="preserve">y </w:t>
      </w:r>
      <w:r w:rsidRPr="00D13A4A">
        <w:rPr>
          <w:rFonts w:asciiTheme="minorHAnsi" w:hAnsiTheme="minorHAnsi" w:cstheme="minorHAnsi"/>
        </w:rPr>
        <w:t>proyectar</w:t>
      </w:r>
      <w:r w:rsidR="00D13A4A" w:rsidRPr="00D13A4A">
        <w:rPr>
          <w:rFonts w:asciiTheme="minorHAnsi" w:hAnsiTheme="minorHAnsi" w:cstheme="minorHAnsi"/>
        </w:rPr>
        <w:t xml:space="preserve"> su actuación</w:t>
      </w:r>
      <w:r w:rsidR="002A2079">
        <w:rPr>
          <w:rFonts w:asciiTheme="minorHAnsi" w:hAnsiTheme="minorHAnsi" w:cstheme="minorHAnsi"/>
        </w:rPr>
        <w:t xml:space="preserve"> futura amparado en</w:t>
      </w:r>
      <w:r w:rsidR="00D13A4A" w:rsidRPr="00D13A4A">
        <w:rPr>
          <w:rFonts w:asciiTheme="minorHAnsi" w:hAnsiTheme="minorHAnsi" w:cstheme="minorHAnsi"/>
        </w:rPr>
        <w:t xml:space="preserve"> paut</w:t>
      </w:r>
      <w:r>
        <w:rPr>
          <w:rFonts w:asciiTheme="minorHAnsi" w:hAnsiTheme="minorHAnsi" w:cstheme="minorHAnsi"/>
        </w:rPr>
        <w:t xml:space="preserve">as razonables </w:t>
      </w:r>
      <w:r w:rsidR="002A2079">
        <w:rPr>
          <w:rFonts w:asciiTheme="minorHAnsi" w:hAnsiTheme="minorHAnsi" w:cstheme="minorHAnsi"/>
        </w:rPr>
        <w:t>que le</w:t>
      </w:r>
      <w:r w:rsidR="00AD08C2">
        <w:rPr>
          <w:rFonts w:asciiTheme="minorHAnsi" w:hAnsiTheme="minorHAnsi" w:cstheme="minorHAnsi"/>
        </w:rPr>
        <w:t>s</w:t>
      </w:r>
      <w:r w:rsidR="002A2079">
        <w:rPr>
          <w:rFonts w:asciiTheme="minorHAnsi" w:hAnsiTheme="minorHAnsi" w:cstheme="minorHAnsi"/>
        </w:rPr>
        <w:t xml:space="preserve"> hagan prever las condiciones del momento.</w:t>
      </w:r>
    </w:p>
    <w:p w:rsidR="0013526D" w:rsidRDefault="00AD1452" w:rsidP="0013526D">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También, </w:t>
      </w:r>
      <w:r w:rsidR="002A2079">
        <w:rPr>
          <w:rFonts w:asciiTheme="minorHAnsi" w:hAnsiTheme="minorHAnsi" w:cstheme="minorHAnsi"/>
        </w:rPr>
        <w:t xml:space="preserve">otra faceta de </w:t>
      </w:r>
      <w:r>
        <w:rPr>
          <w:rFonts w:asciiTheme="minorHAnsi" w:hAnsiTheme="minorHAnsi" w:cstheme="minorHAnsi"/>
        </w:rPr>
        <w:t xml:space="preserve">la seguridad jurídica </w:t>
      </w:r>
      <w:r w:rsidR="00D13A4A" w:rsidRPr="00D13A4A">
        <w:rPr>
          <w:rFonts w:asciiTheme="minorHAnsi" w:hAnsiTheme="minorHAnsi" w:cstheme="minorHAnsi"/>
        </w:rPr>
        <w:t>implica la garantía de cumplimiento del Derecho por todos sus destinatarios</w:t>
      </w:r>
      <w:r w:rsidR="002A2079">
        <w:rPr>
          <w:rFonts w:asciiTheme="minorHAnsi" w:hAnsiTheme="minorHAnsi" w:cstheme="minorHAnsi"/>
        </w:rPr>
        <w:t xml:space="preserve">, </w:t>
      </w:r>
      <w:r w:rsidR="00D13A4A" w:rsidRPr="00D13A4A">
        <w:rPr>
          <w:rFonts w:asciiTheme="minorHAnsi" w:hAnsiTheme="minorHAnsi" w:cstheme="minorHAnsi"/>
        </w:rPr>
        <w:t>es decir, la vinculación de todas las personas</w:t>
      </w:r>
      <w:r w:rsidR="002A2079">
        <w:rPr>
          <w:rFonts w:asciiTheme="minorHAnsi" w:hAnsiTheme="minorHAnsi" w:cstheme="minorHAnsi"/>
        </w:rPr>
        <w:t xml:space="preserve">, naturales y jurídica,  públicas y privadas al orden jurídico. </w:t>
      </w:r>
      <w:r w:rsidR="008541BE">
        <w:rPr>
          <w:rFonts w:asciiTheme="minorHAnsi" w:hAnsiTheme="minorHAnsi" w:cstheme="minorHAnsi"/>
        </w:rPr>
        <w:t>A este respecto, nuestr</w:t>
      </w:r>
      <w:r w:rsidR="00523A85">
        <w:rPr>
          <w:rFonts w:asciiTheme="minorHAnsi" w:hAnsiTheme="minorHAnsi" w:cstheme="minorHAnsi"/>
        </w:rPr>
        <w:t xml:space="preserve">a </w:t>
      </w:r>
      <w:r w:rsidR="00523A85" w:rsidRPr="008541BE">
        <w:rPr>
          <w:rFonts w:asciiTheme="minorHAnsi" w:hAnsiTheme="minorHAnsi" w:cstheme="minorHAnsi"/>
        </w:rPr>
        <w:t>Constitución</w:t>
      </w:r>
      <w:r w:rsidR="00523A85">
        <w:rPr>
          <w:rFonts w:asciiTheme="minorHAnsi" w:hAnsiTheme="minorHAnsi" w:cstheme="minorHAnsi"/>
        </w:rPr>
        <w:t xml:space="preserve"> </w:t>
      </w:r>
      <w:r w:rsidR="008541BE">
        <w:rPr>
          <w:rFonts w:asciiTheme="minorHAnsi" w:hAnsiTheme="minorHAnsi" w:cstheme="minorHAnsi"/>
        </w:rPr>
        <w:t xml:space="preserve">establece que </w:t>
      </w:r>
      <w:r w:rsidR="008541BE" w:rsidRPr="008541BE">
        <w:rPr>
          <w:rFonts w:asciiTheme="minorHAnsi" w:hAnsiTheme="minorHAnsi" w:cstheme="minorHAnsi"/>
        </w:rPr>
        <w:t>l</w:t>
      </w:r>
      <w:r w:rsidR="0013526D" w:rsidRPr="008541BE">
        <w:rPr>
          <w:rFonts w:asciiTheme="minorHAnsi" w:hAnsiTheme="minorHAnsi" w:cstheme="minorHAnsi"/>
        </w:rPr>
        <w:t xml:space="preserve">a </w:t>
      </w:r>
      <w:r w:rsidR="00AD08C2">
        <w:rPr>
          <w:rFonts w:asciiTheme="minorHAnsi" w:hAnsiTheme="minorHAnsi" w:cstheme="minorHAnsi"/>
        </w:rPr>
        <w:t xml:space="preserve">principal </w:t>
      </w:r>
      <w:r w:rsidR="0013526D" w:rsidRPr="008541BE">
        <w:rPr>
          <w:rFonts w:asciiTheme="minorHAnsi" w:hAnsiTheme="minorHAnsi" w:cstheme="minorHAnsi"/>
        </w:rPr>
        <w:t xml:space="preserve">función de la Sala de lo Constitucional </w:t>
      </w:r>
      <w:r w:rsidR="008541BE" w:rsidRPr="008541BE">
        <w:rPr>
          <w:rFonts w:asciiTheme="minorHAnsi" w:hAnsiTheme="minorHAnsi" w:cstheme="minorHAnsi"/>
        </w:rPr>
        <w:t>es</w:t>
      </w:r>
      <w:r w:rsidR="00523A85">
        <w:rPr>
          <w:rFonts w:asciiTheme="minorHAnsi" w:hAnsiTheme="minorHAnsi" w:cstheme="minorHAnsi"/>
        </w:rPr>
        <w:t xml:space="preserve"> su defensa</w:t>
      </w:r>
      <w:r w:rsidR="008541BE" w:rsidRPr="008541BE">
        <w:rPr>
          <w:rFonts w:asciiTheme="minorHAnsi" w:hAnsiTheme="minorHAnsi" w:cstheme="minorHAnsi"/>
        </w:rPr>
        <w:t>, la cual realiza</w:t>
      </w:r>
      <w:r w:rsidR="0013526D" w:rsidRPr="008541BE">
        <w:rPr>
          <w:rFonts w:asciiTheme="minorHAnsi" w:hAnsiTheme="minorHAnsi" w:cstheme="minorHAnsi"/>
        </w:rPr>
        <w:t xml:space="preserve"> </w:t>
      </w:r>
      <w:r w:rsidR="008541BE" w:rsidRPr="008541BE">
        <w:rPr>
          <w:rFonts w:asciiTheme="minorHAnsi" w:hAnsiTheme="minorHAnsi" w:cstheme="minorHAnsi"/>
        </w:rPr>
        <w:t xml:space="preserve">mediante </w:t>
      </w:r>
      <w:r w:rsidR="0013526D" w:rsidRPr="008541BE">
        <w:rPr>
          <w:rFonts w:asciiTheme="minorHAnsi" w:hAnsiTheme="minorHAnsi" w:cstheme="minorHAnsi"/>
        </w:rPr>
        <w:t xml:space="preserve">un proceso de </w:t>
      </w:r>
      <w:r w:rsidR="008541BE" w:rsidRPr="008541BE">
        <w:rPr>
          <w:rFonts w:asciiTheme="minorHAnsi" w:hAnsiTheme="minorHAnsi" w:cstheme="minorHAnsi"/>
        </w:rPr>
        <w:t>inconstitucionalidad</w:t>
      </w:r>
      <w:r w:rsidR="0013526D" w:rsidRPr="008541BE">
        <w:rPr>
          <w:rFonts w:asciiTheme="minorHAnsi" w:hAnsiTheme="minorHAnsi" w:cstheme="minorHAnsi"/>
        </w:rPr>
        <w:t xml:space="preserve">, </w:t>
      </w:r>
      <w:r w:rsidR="008541BE" w:rsidRPr="008541BE">
        <w:rPr>
          <w:rFonts w:asciiTheme="minorHAnsi" w:hAnsiTheme="minorHAnsi" w:cstheme="minorHAnsi"/>
        </w:rPr>
        <w:t xml:space="preserve">para </w:t>
      </w:r>
      <w:r w:rsidR="008541BE">
        <w:rPr>
          <w:rFonts w:asciiTheme="minorHAnsi" w:hAnsiTheme="minorHAnsi" w:cstheme="minorHAnsi"/>
        </w:rPr>
        <w:t xml:space="preserve">de esa forma </w:t>
      </w:r>
      <w:r w:rsidR="0013526D" w:rsidRPr="008541BE">
        <w:rPr>
          <w:rFonts w:asciiTheme="minorHAnsi" w:hAnsiTheme="minorHAnsi" w:cstheme="minorHAnsi"/>
        </w:rPr>
        <w:t>revertir las decisiones d</w:t>
      </w:r>
      <w:r w:rsidR="008541BE">
        <w:rPr>
          <w:rFonts w:asciiTheme="minorHAnsi" w:hAnsiTheme="minorHAnsi" w:cstheme="minorHAnsi"/>
        </w:rPr>
        <w:t xml:space="preserve">e las autoridades públicas que </w:t>
      </w:r>
      <w:r w:rsidR="008541BE" w:rsidRPr="008541BE">
        <w:rPr>
          <w:rFonts w:asciiTheme="minorHAnsi" w:hAnsiTheme="minorHAnsi" w:cstheme="minorHAnsi"/>
        </w:rPr>
        <w:t xml:space="preserve">la </w:t>
      </w:r>
      <w:r w:rsidR="008541BE">
        <w:rPr>
          <w:rFonts w:asciiTheme="minorHAnsi" w:hAnsiTheme="minorHAnsi" w:cstheme="minorHAnsi"/>
        </w:rPr>
        <w:t>transgreda</w:t>
      </w:r>
      <w:r w:rsidR="008541BE" w:rsidRPr="008541BE">
        <w:rPr>
          <w:rFonts w:asciiTheme="minorHAnsi" w:hAnsiTheme="minorHAnsi" w:cstheme="minorHAnsi"/>
        </w:rPr>
        <w:t xml:space="preserve">n. </w:t>
      </w:r>
      <w:r w:rsidR="008541BE">
        <w:rPr>
          <w:rFonts w:asciiTheme="minorHAnsi" w:hAnsiTheme="minorHAnsi" w:cstheme="minorHAnsi"/>
        </w:rPr>
        <w:t xml:space="preserve">Esto conlleva la necesaria obligación de toda autoridad de gobierno de acatar los fallos judiciales, y con más razón, los pronunciados </w:t>
      </w:r>
      <w:r w:rsidR="0013526D" w:rsidRPr="008541BE">
        <w:rPr>
          <w:rFonts w:asciiTheme="minorHAnsi" w:hAnsiTheme="minorHAnsi" w:cstheme="minorHAnsi"/>
        </w:rPr>
        <w:t xml:space="preserve">por el ente encargado del control constitucional, </w:t>
      </w:r>
      <w:r w:rsidR="00AD08C2">
        <w:rPr>
          <w:rFonts w:asciiTheme="minorHAnsi" w:hAnsiTheme="minorHAnsi" w:cstheme="minorHAnsi"/>
        </w:rPr>
        <w:t>dada</w:t>
      </w:r>
      <w:r w:rsidR="008541BE">
        <w:rPr>
          <w:rFonts w:asciiTheme="minorHAnsi" w:hAnsiTheme="minorHAnsi" w:cstheme="minorHAnsi"/>
        </w:rPr>
        <w:t xml:space="preserve"> la naturaleza del proceso de inconstitucionalidad.</w:t>
      </w:r>
    </w:p>
    <w:p w:rsidR="00523A85" w:rsidRPr="00523A85" w:rsidRDefault="00523A85" w:rsidP="0013526D">
      <w:pPr>
        <w:spacing w:before="100" w:beforeAutospacing="1" w:after="100" w:afterAutospacing="1" w:line="360" w:lineRule="auto"/>
        <w:jc w:val="both"/>
        <w:rPr>
          <w:rFonts w:asciiTheme="minorHAnsi" w:hAnsiTheme="minorHAnsi" w:cstheme="minorHAnsi"/>
          <w:bCs/>
        </w:rPr>
      </w:pPr>
      <w:r w:rsidRPr="00353167">
        <w:rPr>
          <w:rFonts w:ascii="Calibri" w:hAnsi="Calibri" w:cs="Calibri"/>
          <w:b/>
          <w:bCs/>
          <w:lang w:val="es-SV"/>
        </w:rPr>
        <w:lastRenderedPageBreak/>
        <w:t xml:space="preserve">Conculcación </w:t>
      </w:r>
      <w:r w:rsidR="00AD08C2">
        <w:rPr>
          <w:rFonts w:ascii="Calibri" w:hAnsi="Calibri" w:cs="Calibri"/>
          <w:b/>
          <w:bCs/>
          <w:lang w:val="es-SV"/>
        </w:rPr>
        <w:t xml:space="preserve">de la Asamblea Legislativa </w:t>
      </w:r>
      <w:r w:rsidRPr="00353167">
        <w:rPr>
          <w:rFonts w:ascii="Calibri" w:hAnsi="Calibri" w:cs="Calibri"/>
          <w:b/>
          <w:bCs/>
          <w:lang w:val="es-SV"/>
        </w:rPr>
        <w:t>por el incumplimiento</w:t>
      </w:r>
      <w:r w:rsidR="00AD08C2">
        <w:rPr>
          <w:rFonts w:ascii="Calibri" w:hAnsi="Calibri" w:cs="Calibri"/>
          <w:b/>
          <w:bCs/>
          <w:lang w:val="es-SV"/>
        </w:rPr>
        <w:t xml:space="preserve"> de las sentencias</w:t>
      </w:r>
      <w:r w:rsidRPr="00353167">
        <w:rPr>
          <w:rFonts w:ascii="Calibri" w:hAnsi="Calibri" w:cs="Calibri"/>
          <w:b/>
          <w:bCs/>
          <w:lang w:val="es-SV"/>
        </w:rPr>
        <w:t>.</w:t>
      </w:r>
    </w:p>
    <w:p w:rsidR="00ED15F3" w:rsidRDefault="00E52272" w:rsidP="00ED15F3">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1) </w:t>
      </w:r>
      <w:r w:rsidR="00ED15F3">
        <w:rPr>
          <w:rFonts w:asciiTheme="minorHAnsi" w:hAnsiTheme="minorHAnsi" w:cstheme="minorHAnsi"/>
        </w:rPr>
        <w:t>Se advierte que no puede órgano</w:t>
      </w:r>
      <w:r w:rsidR="00ED15F3" w:rsidRPr="004A2CB6">
        <w:rPr>
          <w:rFonts w:asciiTheme="minorHAnsi" w:hAnsiTheme="minorHAnsi" w:cstheme="minorHAnsi"/>
        </w:rPr>
        <w:t xml:space="preserve"> </w:t>
      </w:r>
      <w:r w:rsidR="00ED15F3">
        <w:rPr>
          <w:rFonts w:asciiTheme="minorHAnsi" w:hAnsiTheme="minorHAnsi" w:cstheme="minorHAnsi"/>
        </w:rPr>
        <w:t xml:space="preserve">alguno </w:t>
      </w:r>
      <w:r w:rsidR="00ED15F3" w:rsidRPr="004A2CB6">
        <w:rPr>
          <w:rFonts w:asciiTheme="minorHAnsi" w:hAnsiTheme="minorHAnsi" w:cstheme="minorHAnsi"/>
        </w:rPr>
        <w:t>del Estado</w:t>
      </w:r>
      <w:r w:rsidR="00ED15F3">
        <w:rPr>
          <w:rFonts w:asciiTheme="minorHAnsi" w:hAnsiTheme="minorHAnsi" w:cstheme="minorHAnsi"/>
        </w:rPr>
        <w:t xml:space="preserve"> salvadoreño</w:t>
      </w:r>
      <w:r w:rsidR="00ED15F3" w:rsidRPr="004A2CB6">
        <w:rPr>
          <w:rFonts w:asciiTheme="minorHAnsi" w:hAnsiTheme="minorHAnsi" w:cstheme="minorHAnsi"/>
        </w:rPr>
        <w:t>, abstraerse de la obligación de cumplir una sentencia de inconstitucionalidad, pues derivada de una decisión soberana y democrática</w:t>
      </w:r>
      <w:r w:rsidR="00ED15F3">
        <w:rPr>
          <w:rFonts w:asciiTheme="minorHAnsi" w:hAnsiTheme="minorHAnsi" w:cstheme="minorHAnsi"/>
        </w:rPr>
        <w:t>. Con el incumplimiento de la Asamblea, se está violando el Art. 235 de la Constitución, porque los diputados, como</w:t>
      </w:r>
      <w:r w:rsidR="00ED15F3" w:rsidRPr="003B113C">
        <w:rPr>
          <w:rFonts w:asciiTheme="minorHAnsi" w:hAnsiTheme="minorHAnsi" w:cstheme="minorHAnsi"/>
        </w:rPr>
        <w:t xml:space="preserve"> funcionario</w:t>
      </w:r>
      <w:r w:rsidR="00ED15F3">
        <w:rPr>
          <w:rFonts w:asciiTheme="minorHAnsi" w:hAnsiTheme="minorHAnsi" w:cstheme="minorHAnsi"/>
        </w:rPr>
        <w:t>s</w:t>
      </w:r>
      <w:r w:rsidR="00ED15F3" w:rsidRPr="003B113C">
        <w:rPr>
          <w:rFonts w:asciiTheme="minorHAnsi" w:hAnsiTheme="minorHAnsi" w:cstheme="minorHAnsi"/>
        </w:rPr>
        <w:t xml:space="preserve"> civil</w:t>
      </w:r>
      <w:r w:rsidR="00ED15F3">
        <w:rPr>
          <w:rFonts w:asciiTheme="minorHAnsi" w:hAnsiTheme="minorHAnsi" w:cstheme="minorHAnsi"/>
        </w:rPr>
        <w:t>es</w:t>
      </w:r>
      <w:r w:rsidR="00ED15F3" w:rsidRPr="003B113C">
        <w:rPr>
          <w:rFonts w:asciiTheme="minorHAnsi" w:hAnsiTheme="minorHAnsi" w:cstheme="minorHAnsi"/>
        </w:rPr>
        <w:t xml:space="preserve"> </w:t>
      </w:r>
      <w:r w:rsidR="00ED15F3">
        <w:rPr>
          <w:rFonts w:asciiTheme="minorHAnsi" w:hAnsiTheme="minorHAnsi" w:cstheme="minorHAnsi"/>
        </w:rPr>
        <w:t>protestan</w:t>
      </w:r>
      <w:r w:rsidR="00ED15F3" w:rsidRPr="003B113C">
        <w:rPr>
          <w:rFonts w:asciiTheme="minorHAnsi" w:hAnsiTheme="minorHAnsi" w:cstheme="minorHAnsi"/>
        </w:rPr>
        <w:t xml:space="preserve"> bajo</w:t>
      </w:r>
      <w:r w:rsidR="00ED15F3">
        <w:rPr>
          <w:rFonts w:asciiTheme="minorHAnsi" w:hAnsiTheme="minorHAnsi" w:cstheme="minorHAnsi"/>
        </w:rPr>
        <w:t xml:space="preserve"> </w:t>
      </w:r>
      <w:r w:rsidR="00ED15F3" w:rsidRPr="003B113C">
        <w:rPr>
          <w:rFonts w:asciiTheme="minorHAnsi" w:hAnsiTheme="minorHAnsi" w:cstheme="minorHAnsi"/>
        </w:rPr>
        <w:t xml:space="preserve">su palabra de honor, ser fiel a la República, cumplir </w:t>
      </w:r>
      <w:r w:rsidR="00ED15F3">
        <w:rPr>
          <w:rFonts w:asciiTheme="minorHAnsi" w:hAnsiTheme="minorHAnsi" w:cstheme="minorHAnsi"/>
        </w:rPr>
        <w:t>y hacer cumplir la Constitución, obligación que desoyen</w:t>
      </w:r>
      <w:r w:rsidR="00ED15F3" w:rsidRPr="004A2CB6">
        <w:rPr>
          <w:rFonts w:asciiTheme="minorHAnsi" w:hAnsiTheme="minorHAnsi" w:cstheme="minorHAnsi"/>
        </w:rPr>
        <w:t>.</w:t>
      </w:r>
    </w:p>
    <w:p w:rsidR="00E52272" w:rsidRPr="005C0589" w:rsidRDefault="00ED15F3" w:rsidP="005C0589">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Y esto es así, porque l</w:t>
      </w:r>
      <w:r w:rsidR="00E52272">
        <w:rPr>
          <w:rFonts w:asciiTheme="minorHAnsi" w:hAnsiTheme="minorHAnsi" w:cstheme="minorHAnsi"/>
        </w:rPr>
        <w:t>a Asamblea Legislativa al iniciar una acción ante este tribunal centroamericano, está</w:t>
      </w:r>
      <w:r w:rsidR="000324E1" w:rsidRPr="004A2CB6">
        <w:rPr>
          <w:rFonts w:asciiTheme="minorHAnsi" w:hAnsiTheme="minorHAnsi" w:cstheme="minorHAnsi"/>
        </w:rPr>
        <w:t xml:space="preserve"> supeditando o con</w:t>
      </w:r>
      <w:r w:rsidR="00E52272">
        <w:rPr>
          <w:rFonts w:asciiTheme="minorHAnsi" w:hAnsiTheme="minorHAnsi" w:cstheme="minorHAnsi"/>
        </w:rPr>
        <w:t>dicionando el cumplimiento de l</w:t>
      </w:r>
      <w:r w:rsidR="000324E1" w:rsidRPr="004A2CB6">
        <w:rPr>
          <w:rFonts w:asciiTheme="minorHAnsi" w:hAnsiTheme="minorHAnsi" w:cstheme="minorHAnsi"/>
        </w:rPr>
        <w:t>a</w:t>
      </w:r>
      <w:r w:rsidR="00E52272">
        <w:rPr>
          <w:rFonts w:asciiTheme="minorHAnsi" w:hAnsiTheme="minorHAnsi" w:cstheme="minorHAnsi"/>
        </w:rPr>
        <w:t>s</w:t>
      </w:r>
      <w:r w:rsidR="000324E1" w:rsidRPr="004A2CB6">
        <w:rPr>
          <w:rFonts w:asciiTheme="minorHAnsi" w:hAnsiTheme="minorHAnsi" w:cstheme="minorHAnsi"/>
        </w:rPr>
        <w:t xml:space="preserve"> sentencia</w:t>
      </w:r>
      <w:r w:rsidR="00E52272">
        <w:rPr>
          <w:rFonts w:asciiTheme="minorHAnsi" w:hAnsiTheme="minorHAnsi" w:cstheme="minorHAnsi"/>
        </w:rPr>
        <w:t>s</w:t>
      </w:r>
      <w:r w:rsidR="000324E1" w:rsidRPr="004A2CB6">
        <w:rPr>
          <w:rFonts w:asciiTheme="minorHAnsi" w:hAnsiTheme="minorHAnsi" w:cstheme="minorHAnsi"/>
        </w:rPr>
        <w:t xml:space="preserve"> </w:t>
      </w:r>
      <w:r>
        <w:rPr>
          <w:rFonts w:asciiTheme="minorHAnsi" w:hAnsiTheme="minorHAnsi" w:cstheme="minorHAnsi"/>
        </w:rPr>
        <w:t xml:space="preserve">Ref. </w:t>
      </w:r>
      <w:r w:rsidR="00E52272">
        <w:rPr>
          <w:rFonts w:asciiTheme="minorHAnsi" w:hAnsiTheme="minorHAnsi" w:cstheme="minorHAnsi"/>
        </w:rPr>
        <w:t xml:space="preserve">19-2012 y 23-2012 </w:t>
      </w:r>
      <w:r w:rsidR="000324E1" w:rsidRPr="004A2CB6">
        <w:rPr>
          <w:rFonts w:asciiTheme="minorHAnsi" w:hAnsiTheme="minorHAnsi" w:cstheme="minorHAnsi"/>
        </w:rPr>
        <w:t>a</w:t>
      </w:r>
      <w:r w:rsidR="00E52272">
        <w:rPr>
          <w:rFonts w:asciiTheme="minorHAnsi" w:hAnsiTheme="minorHAnsi" w:cstheme="minorHAnsi"/>
        </w:rPr>
        <w:t xml:space="preserve">l resultado de una acción que no está contemplada en el ordenamiento jurídico salvadoreño, puesto que las sentencias de </w:t>
      </w:r>
      <w:r>
        <w:rPr>
          <w:rFonts w:asciiTheme="minorHAnsi" w:hAnsiTheme="minorHAnsi" w:cstheme="minorHAnsi"/>
        </w:rPr>
        <w:t>inconstitucionalidad</w:t>
      </w:r>
      <w:r w:rsidR="00E52272">
        <w:rPr>
          <w:rFonts w:asciiTheme="minorHAnsi" w:hAnsiTheme="minorHAnsi" w:cstheme="minorHAnsi"/>
        </w:rPr>
        <w:t xml:space="preserve"> son irrecurribles</w:t>
      </w:r>
      <w:r w:rsidR="005C0589">
        <w:rPr>
          <w:rFonts w:asciiTheme="minorHAnsi" w:hAnsiTheme="minorHAnsi" w:cstheme="minorHAnsi"/>
        </w:rPr>
        <w:t>, violando con ello el art. 10 de la Ley de Procedimiento</w:t>
      </w:r>
      <w:r>
        <w:rPr>
          <w:rFonts w:asciiTheme="minorHAnsi" w:hAnsiTheme="minorHAnsi" w:cstheme="minorHAnsi"/>
        </w:rPr>
        <w:t>s Constitucionales</w:t>
      </w:r>
      <w:r w:rsidR="005C0589">
        <w:rPr>
          <w:rFonts w:asciiTheme="minorHAnsi" w:hAnsiTheme="minorHAnsi" w:cstheme="minorHAnsi"/>
        </w:rPr>
        <w:t xml:space="preserve">. </w:t>
      </w:r>
      <w:r w:rsidR="000324E1" w:rsidRPr="004A2CB6">
        <w:rPr>
          <w:rFonts w:asciiTheme="minorHAnsi" w:hAnsiTheme="minorHAnsi" w:cstheme="minorHAnsi"/>
        </w:rPr>
        <w:t xml:space="preserve">Diferente </w:t>
      </w:r>
      <w:r w:rsidR="00E52272">
        <w:rPr>
          <w:rFonts w:asciiTheme="minorHAnsi" w:hAnsiTheme="minorHAnsi" w:cstheme="minorHAnsi"/>
        </w:rPr>
        <w:t>caso es cuando</w:t>
      </w:r>
      <w:r>
        <w:rPr>
          <w:rFonts w:asciiTheme="minorHAnsi" w:hAnsiTheme="minorHAnsi" w:cstheme="minorHAnsi"/>
        </w:rPr>
        <w:t>, en los procesos judiciales,</w:t>
      </w:r>
      <w:r w:rsidR="000324E1" w:rsidRPr="004A2CB6">
        <w:rPr>
          <w:rFonts w:asciiTheme="minorHAnsi" w:hAnsiTheme="minorHAnsi" w:cstheme="minorHAnsi"/>
        </w:rPr>
        <w:t xml:space="preserve"> </w:t>
      </w:r>
      <w:r w:rsidR="00E52272">
        <w:rPr>
          <w:rFonts w:asciiTheme="minorHAnsi" w:hAnsiTheme="minorHAnsi" w:cstheme="minorHAnsi"/>
        </w:rPr>
        <w:t>las sentencias tengan claramente estipulado</w:t>
      </w:r>
      <w:r>
        <w:rPr>
          <w:rFonts w:asciiTheme="minorHAnsi" w:hAnsiTheme="minorHAnsi" w:cstheme="minorHAnsi"/>
        </w:rPr>
        <w:t>s los</w:t>
      </w:r>
      <w:r w:rsidR="00E52272">
        <w:rPr>
          <w:rFonts w:asciiTheme="minorHAnsi" w:hAnsiTheme="minorHAnsi" w:cstheme="minorHAnsi"/>
        </w:rPr>
        <w:t xml:space="preserve"> medio</w:t>
      </w:r>
      <w:r>
        <w:rPr>
          <w:rFonts w:asciiTheme="minorHAnsi" w:hAnsiTheme="minorHAnsi" w:cstheme="minorHAnsi"/>
        </w:rPr>
        <w:t>s</w:t>
      </w:r>
      <w:r w:rsidR="00E52272">
        <w:rPr>
          <w:rFonts w:asciiTheme="minorHAnsi" w:hAnsiTheme="minorHAnsi" w:cstheme="minorHAnsi"/>
        </w:rPr>
        <w:t xml:space="preserve"> para su impugnación, ya sea apelación o revocatoria</w:t>
      </w:r>
      <w:r w:rsidR="000324E1" w:rsidRPr="004A2CB6">
        <w:rPr>
          <w:rFonts w:asciiTheme="minorHAnsi" w:hAnsiTheme="minorHAnsi" w:cstheme="minorHAnsi"/>
        </w:rPr>
        <w:t>, lo cual p</w:t>
      </w:r>
      <w:r w:rsidR="00E52272">
        <w:rPr>
          <w:rFonts w:asciiTheme="minorHAnsi" w:hAnsiTheme="minorHAnsi" w:cstheme="minorHAnsi"/>
        </w:rPr>
        <w:t>osibilita dilatar su cumplimiento</w:t>
      </w:r>
      <w:r w:rsidR="000324E1" w:rsidRPr="004A2CB6">
        <w:rPr>
          <w:rFonts w:asciiTheme="minorHAnsi" w:hAnsiTheme="minorHAnsi" w:cstheme="minorHAnsi"/>
        </w:rPr>
        <w:t xml:space="preserve"> hasta resolver dichos recursos.</w:t>
      </w:r>
      <w:r w:rsidR="000324E1" w:rsidRPr="004A2CB6">
        <w:rPr>
          <w:rFonts w:asciiTheme="minorHAnsi" w:hAnsiTheme="minorHAnsi" w:cstheme="minorHAnsi"/>
          <w:iCs/>
        </w:rPr>
        <w:t xml:space="preserve"> </w:t>
      </w:r>
    </w:p>
    <w:p w:rsidR="00E52272" w:rsidRPr="005C0589" w:rsidRDefault="005C0589"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iCs/>
        </w:rPr>
        <w:t>Se está en presencia de un acto que única y exclusivamente buscan dilatar</w:t>
      </w:r>
      <w:r w:rsidR="000324E1" w:rsidRPr="004A2CB6">
        <w:rPr>
          <w:rFonts w:asciiTheme="minorHAnsi" w:hAnsiTheme="minorHAnsi" w:cstheme="minorHAnsi"/>
          <w:iCs/>
        </w:rPr>
        <w:t xml:space="preserve"> el cumplimiento de la</w:t>
      </w:r>
      <w:r>
        <w:rPr>
          <w:rFonts w:asciiTheme="minorHAnsi" w:hAnsiTheme="minorHAnsi" w:cstheme="minorHAnsi"/>
          <w:iCs/>
        </w:rPr>
        <w:t>s</w:t>
      </w:r>
      <w:r w:rsidR="000324E1" w:rsidRPr="004A2CB6">
        <w:rPr>
          <w:rFonts w:asciiTheme="minorHAnsi" w:hAnsiTheme="minorHAnsi" w:cstheme="minorHAnsi"/>
          <w:iCs/>
        </w:rPr>
        <w:t xml:space="preserve"> sentencia</w:t>
      </w:r>
      <w:r>
        <w:rPr>
          <w:rFonts w:asciiTheme="minorHAnsi" w:hAnsiTheme="minorHAnsi" w:cstheme="minorHAnsi"/>
          <w:iCs/>
        </w:rPr>
        <w:t>s</w:t>
      </w:r>
      <w:r w:rsidR="000324E1" w:rsidRPr="004A2CB6">
        <w:rPr>
          <w:rFonts w:asciiTheme="minorHAnsi" w:hAnsiTheme="minorHAnsi" w:cstheme="minorHAnsi"/>
          <w:iCs/>
        </w:rPr>
        <w:t xml:space="preserve"> de manera injustificada</w:t>
      </w:r>
      <w:r w:rsidR="004B57E0">
        <w:rPr>
          <w:rFonts w:asciiTheme="minorHAnsi" w:hAnsiTheme="minorHAnsi" w:cstheme="minorHAnsi"/>
          <w:iCs/>
        </w:rPr>
        <w:t>.</w:t>
      </w:r>
      <w:r w:rsidR="004B57E0" w:rsidRPr="004B57E0">
        <w:rPr>
          <w:rFonts w:asciiTheme="minorHAnsi" w:hAnsiTheme="minorHAnsi" w:cstheme="minorHAnsi"/>
          <w:iCs/>
        </w:rPr>
        <w:t xml:space="preserve"> </w:t>
      </w:r>
      <w:r>
        <w:rPr>
          <w:rFonts w:asciiTheme="minorHAnsi" w:hAnsiTheme="minorHAnsi" w:cstheme="minorHAnsi"/>
          <w:iCs/>
        </w:rPr>
        <w:t>El carácter de injustificado deviene de la naturaleza irrecurrible de las sentencias de inconstitucionalidad.</w:t>
      </w:r>
      <w:r>
        <w:rPr>
          <w:rFonts w:asciiTheme="minorHAnsi" w:hAnsiTheme="minorHAnsi" w:cstheme="minorHAnsi"/>
        </w:rPr>
        <w:t xml:space="preserve"> </w:t>
      </w:r>
      <w:r w:rsidR="00E52272">
        <w:rPr>
          <w:rFonts w:asciiTheme="minorHAnsi" w:hAnsiTheme="minorHAnsi" w:cstheme="minorHAnsi"/>
          <w:iCs/>
        </w:rPr>
        <w:t>Y es que tiene que observarse que lo pretende la Asamblea no es más que est</w:t>
      </w:r>
      <w:r>
        <w:rPr>
          <w:rFonts w:asciiTheme="minorHAnsi" w:hAnsiTheme="minorHAnsi" w:cstheme="minorHAnsi"/>
          <w:iCs/>
        </w:rPr>
        <w:t>a Corte Centroamericana de Justicia</w:t>
      </w:r>
      <w:r w:rsidR="00E52272">
        <w:rPr>
          <w:rFonts w:asciiTheme="minorHAnsi" w:hAnsiTheme="minorHAnsi" w:cstheme="minorHAnsi"/>
          <w:iCs/>
        </w:rPr>
        <w:t xml:space="preserve"> decida sobre la validez del fondo de las sentencias de </w:t>
      </w:r>
      <w:r w:rsidR="00ED15F3">
        <w:rPr>
          <w:rFonts w:asciiTheme="minorHAnsi" w:hAnsiTheme="minorHAnsi" w:cstheme="minorHAnsi"/>
          <w:iCs/>
        </w:rPr>
        <w:t xml:space="preserve">inconstitucionalidad Ref. 19-2012 y 23-2012 de </w:t>
      </w:r>
      <w:r w:rsidR="00E52272">
        <w:rPr>
          <w:rFonts w:asciiTheme="minorHAnsi" w:hAnsiTheme="minorHAnsi" w:cstheme="minorHAnsi"/>
          <w:iCs/>
        </w:rPr>
        <w:t xml:space="preserve">la Sala de lo Constitucional, </w:t>
      </w:r>
      <w:r w:rsidR="00ED15F3">
        <w:rPr>
          <w:rFonts w:asciiTheme="minorHAnsi" w:hAnsiTheme="minorHAnsi" w:cstheme="minorHAnsi"/>
          <w:iCs/>
        </w:rPr>
        <w:t xml:space="preserve">lo cual escapa a la </w:t>
      </w:r>
      <w:r w:rsidR="00E52272">
        <w:rPr>
          <w:rFonts w:asciiTheme="minorHAnsi" w:hAnsiTheme="minorHAnsi" w:cstheme="minorHAnsi"/>
          <w:iCs/>
        </w:rPr>
        <w:t xml:space="preserve">competencia </w:t>
      </w:r>
      <w:r w:rsidR="00ED15F3">
        <w:rPr>
          <w:rFonts w:asciiTheme="minorHAnsi" w:hAnsiTheme="minorHAnsi" w:cstheme="minorHAnsi"/>
          <w:iCs/>
        </w:rPr>
        <w:t>de</w:t>
      </w:r>
      <w:r w:rsidR="00E52272">
        <w:rPr>
          <w:rFonts w:asciiTheme="minorHAnsi" w:hAnsiTheme="minorHAnsi" w:cstheme="minorHAnsi"/>
          <w:iCs/>
        </w:rPr>
        <w:t xml:space="preserve"> este tribunal</w:t>
      </w:r>
      <w:r w:rsidR="00ED15F3">
        <w:rPr>
          <w:rFonts w:asciiTheme="minorHAnsi" w:hAnsiTheme="minorHAnsi" w:cstheme="minorHAnsi"/>
          <w:iCs/>
        </w:rPr>
        <w:t xml:space="preserve"> de justicia</w:t>
      </w:r>
      <w:r w:rsidR="00E52272">
        <w:rPr>
          <w:rFonts w:asciiTheme="minorHAnsi" w:hAnsiTheme="minorHAnsi" w:cstheme="minorHAnsi"/>
          <w:iCs/>
        </w:rPr>
        <w:t>.</w:t>
      </w:r>
      <w:r w:rsidR="00ED15F3">
        <w:rPr>
          <w:rFonts w:asciiTheme="minorHAnsi" w:hAnsiTheme="minorHAnsi" w:cstheme="minorHAnsi"/>
          <w:iCs/>
        </w:rPr>
        <w:t xml:space="preserve"> Lo que pretende la Asamblea Legislativa es instrumentalizar la </w:t>
      </w:r>
      <w:r w:rsidR="00E52272">
        <w:rPr>
          <w:rFonts w:asciiTheme="minorHAnsi" w:hAnsiTheme="minorHAnsi" w:cstheme="minorHAnsi"/>
          <w:iCs/>
        </w:rPr>
        <w:t xml:space="preserve"> </w:t>
      </w:r>
      <w:r w:rsidR="00ED15F3">
        <w:rPr>
          <w:rFonts w:asciiTheme="minorHAnsi" w:hAnsiTheme="minorHAnsi" w:cstheme="minorHAnsi"/>
          <w:iCs/>
        </w:rPr>
        <w:t xml:space="preserve">competencia de este tribunal para esquivar el cumplimiento de las sentencias. </w:t>
      </w:r>
    </w:p>
    <w:p w:rsidR="00FD71E4" w:rsidRPr="00090BE5" w:rsidRDefault="00772FA6" w:rsidP="00FD71E4">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2) Con </w:t>
      </w:r>
      <w:r w:rsidR="00090BE5">
        <w:rPr>
          <w:rFonts w:asciiTheme="minorHAnsi" w:hAnsiTheme="minorHAnsi" w:cstheme="minorHAnsi"/>
        </w:rPr>
        <w:t>el</w:t>
      </w:r>
      <w:r>
        <w:rPr>
          <w:rFonts w:asciiTheme="minorHAnsi" w:hAnsiTheme="minorHAnsi" w:cstheme="minorHAnsi"/>
        </w:rPr>
        <w:t xml:space="preserve"> incumplimiento de las sentencias</w:t>
      </w:r>
      <w:r w:rsidR="001B0B8C">
        <w:rPr>
          <w:rFonts w:asciiTheme="minorHAnsi" w:hAnsiTheme="minorHAnsi" w:cstheme="minorHAnsi"/>
        </w:rPr>
        <w:t xml:space="preserve"> Ref. 19-2012 y 23-2012</w:t>
      </w:r>
      <w:r>
        <w:rPr>
          <w:rFonts w:asciiTheme="minorHAnsi" w:hAnsiTheme="minorHAnsi" w:cstheme="minorHAnsi"/>
        </w:rPr>
        <w:t>, la A</w:t>
      </w:r>
      <w:r w:rsidR="003E0B91" w:rsidRPr="004A2CB6">
        <w:rPr>
          <w:rFonts w:asciiTheme="minorHAnsi" w:hAnsiTheme="minorHAnsi" w:cstheme="minorHAnsi"/>
        </w:rPr>
        <w:t>samblea</w:t>
      </w:r>
      <w:r>
        <w:rPr>
          <w:rFonts w:asciiTheme="minorHAnsi" w:hAnsiTheme="minorHAnsi" w:cstheme="minorHAnsi"/>
        </w:rPr>
        <w:t xml:space="preserve"> Legislativa de facto modifica la Constitución de la República al </w:t>
      </w:r>
      <w:r w:rsidR="003E0B91" w:rsidRPr="004A2CB6">
        <w:rPr>
          <w:rFonts w:asciiTheme="minorHAnsi" w:hAnsiTheme="minorHAnsi" w:cstheme="minorHAnsi"/>
        </w:rPr>
        <w:t>elimina</w:t>
      </w:r>
      <w:r>
        <w:rPr>
          <w:rFonts w:asciiTheme="minorHAnsi" w:hAnsiTheme="minorHAnsi" w:cstheme="minorHAnsi"/>
        </w:rPr>
        <w:t>r</w:t>
      </w:r>
      <w:r w:rsidR="003E0B91" w:rsidRPr="004A2CB6">
        <w:rPr>
          <w:rFonts w:asciiTheme="minorHAnsi" w:hAnsiTheme="minorHAnsi" w:cstheme="minorHAnsi"/>
        </w:rPr>
        <w:t xml:space="preserve"> los controles entre órganos</w:t>
      </w:r>
      <w:r w:rsidR="001B0B8C">
        <w:rPr>
          <w:rFonts w:asciiTheme="minorHAnsi" w:hAnsiTheme="minorHAnsi" w:cstheme="minorHAnsi"/>
        </w:rPr>
        <w:t xml:space="preserve"> de gobierno</w:t>
      </w:r>
      <w:r>
        <w:rPr>
          <w:rFonts w:asciiTheme="minorHAnsi" w:hAnsiTheme="minorHAnsi" w:cstheme="minorHAnsi"/>
        </w:rPr>
        <w:t>, conculcando el</w:t>
      </w:r>
      <w:r w:rsidR="00090BE5">
        <w:rPr>
          <w:rFonts w:asciiTheme="minorHAnsi" w:hAnsiTheme="minorHAnsi" w:cstheme="minorHAnsi"/>
        </w:rPr>
        <w:t xml:space="preserve"> </w:t>
      </w:r>
      <w:r w:rsidR="00090BE5" w:rsidRPr="004A2CB6">
        <w:rPr>
          <w:rFonts w:asciiTheme="minorHAnsi" w:hAnsiTheme="minorHAnsi" w:cstheme="minorHAnsi"/>
          <w:bCs/>
          <w:lang w:val="es-SV"/>
        </w:rPr>
        <w:t>principio de legalidad</w:t>
      </w:r>
      <w:r w:rsidR="00090BE5">
        <w:rPr>
          <w:rFonts w:asciiTheme="minorHAnsi" w:hAnsiTheme="minorHAnsi" w:cstheme="minorHAnsi"/>
          <w:bCs/>
          <w:lang w:val="es-SV"/>
        </w:rPr>
        <w:t xml:space="preserve">, establecido en </w:t>
      </w:r>
      <w:r w:rsidR="001B0B8C">
        <w:rPr>
          <w:rFonts w:asciiTheme="minorHAnsi" w:hAnsiTheme="minorHAnsi" w:cstheme="minorHAnsi"/>
          <w:bCs/>
          <w:lang w:val="es-SV"/>
        </w:rPr>
        <w:t>el artículo 86, porque</w:t>
      </w:r>
      <w:r w:rsidR="00090BE5">
        <w:rPr>
          <w:rFonts w:asciiTheme="minorHAnsi" w:hAnsiTheme="minorHAnsi" w:cstheme="minorHAnsi"/>
          <w:bCs/>
          <w:lang w:val="es-SV"/>
        </w:rPr>
        <w:t xml:space="preserve"> e</w:t>
      </w:r>
      <w:r w:rsidRPr="004A2CB6">
        <w:rPr>
          <w:rFonts w:asciiTheme="minorHAnsi" w:hAnsiTheme="minorHAnsi" w:cstheme="minorHAnsi"/>
          <w:bCs/>
          <w:lang w:val="es-SV"/>
        </w:rPr>
        <w:t xml:space="preserve">l </w:t>
      </w:r>
      <w:r w:rsidRPr="004A2CB6">
        <w:rPr>
          <w:rFonts w:asciiTheme="minorHAnsi" w:hAnsiTheme="minorHAnsi" w:cstheme="minorHAnsi"/>
          <w:bCs/>
          <w:lang w:val="es-SV"/>
        </w:rPr>
        <w:lastRenderedPageBreak/>
        <w:t xml:space="preserve">ejercicio del poder por parte de </w:t>
      </w:r>
      <w:r w:rsidR="001B0B8C">
        <w:rPr>
          <w:rFonts w:asciiTheme="minorHAnsi" w:hAnsiTheme="minorHAnsi" w:cstheme="minorHAnsi"/>
          <w:bCs/>
          <w:lang w:val="es-SV"/>
        </w:rPr>
        <w:t>la Asamblea</w:t>
      </w:r>
      <w:r w:rsidRPr="004A2CB6">
        <w:rPr>
          <w:rFonts w:asciiTheme="minorHAnsi" w:hAnsiTheme="minorHAnsi" w:cstheme="minorHAnsi"/>
          <w:bCs/>
          <w:lang w:val="es-SV"/>
        </w:rPr>
        <w:t xml:space="preserve">, </w:t>
      </w:r>
      <w:r w:rsidR="00090BE5">
        <w:rPr>
          <w:rFonts w:asciiTheme="minorHAnsi" w:hAnsiTheme="minorHAnsi" w:cstheme="minorHAnsi"/>
          <w:bCs/>
          <w:lang w:val="es-SV"/>
        </w:rPr>
        <w:t xml:space="preserve">no se realiza </w:t>
      </w:r>
      <w:r w:rsidRPr="004A2CB6">
        <w:rPr>
          <w:rFonts w:asciiTheme="minorHAnsi" w:hAnsiTheme="minorHAnsi" w:cstheme="minorHAnsi"/>
          <w:bCs/>
          <w:lang w:val="es-SV"/>
        </w:rPr>
        <w:t>dentro de las respectivas atribuciones y competencias que establecen la Constitución y las leyes</w:t>
      </w:r>
      <w:r w:rsidR="00090BE5">
        <w:rPr>
          <w:rFonts w:asciiTheme="minorHAnsi" w:hAnsiTheme="minorHAnsi" w:cstheme="minorHAnsi"/>
          <w:bCs/>
          <w:lang w:val="es-SV"/>
        </w:rPr>
        <w:t xml:space="preserve">. Esto es así pues </w:t>
      </w:r>
      <w:r w:rsidR="00090BE5" w:rsidRPr="00090BE5">
        <w:rPr>
          <w:rFonts w:asciiTheme="minorHAnsi" w:hAnsiTheme="minorHAnsi" w:cstheme="minorHAnsi"/>
        </w:rPr>
        <w:t>l</w:t>
      </w:r>
      <w:r w:rsidR="00FD71E4" w:rsidRPr="00090BE5">
        <w:rPr>
          <w:rFonts w:asciiTheme="minorHAnsi" w:hAnsiTheme="minorHAnsi" w:cstheme="minorHAnsi"/>
        </w:rPr>
        <w:t>as sentencias pronunciadas po</w:t>
      </w:r>
      <w:r w:rsidR="00090BE5" w:rsidRPr="00090BE5">
        <w:rPr>
          <w:rFonts w:asciiTheme="minorHAnsi" w:hAnsiTheme="minorHAnsi" w:cstheme="minorHAnsi"/>
        </w:rPr>
        <w:t>r la Sala de lo Constitucional invalidan</w:t>
      </w:r>
      <w:r w:rsidR="00FD71E4" w:rsidRPr="00090BE5">
        <w:rPr>
          <w:rFonts w:asciiTheme="minorHAnsi" w:hAnsiTheme="minorHAnsi" w:cstheme="minorHAnsi"/>
        </w:rPr>
        <w:t xml:space="preserve"> las actuaciones</w:t>
      </w:r>
      <w:r w:rsidR="00090BE5" w:rsidRPr="00090BE5">
        <w:rPr>
          <w:rFonts w:asciiTheme="minorHAnsi" w:hAnsiTheme="minorHAnsi" w:cstheme="minorHAnsi"/>
        </w:rPr>
        <w:t xml:space="preserve"> de la Asamblea</w:t>
      </w:r>
      <w:r w:rsidR="00FD71E4" w:rsidRPr="00090BE5">
        <w:rPr>
          <w:rFonts w:asciiTheme="minorHAnsi" w:hAnsiTheme="minorHAnsi" w:cstheme="minorHAnsi"/>
        </w:rPr>
        <w:t>,</w:t>
      </w:r>
      <w:r w:rsidR="00090BE5">
        <w:rPr>
          <w:rFonts w:asciiTheme="minorHAnsi" w:hAnsiTheme="minorHAnsi" w:cstheme="minorHAnsi"/>
        </w:rPr>
        <w:t xml:space="preserve"> cu</w:t>
      </w:r>
      <w:r w:rsidR="001B0B8C">
        <w:rPr>
          <w:rFonts w:asciiTheme="minorHAnsi" w:hAnsiTheme="minorHAnsi" w:cstheme="minorHAnsi"/>
        </w:rPr>
        <w:t>mpliendo una función de control, que es ignorada.</w:t>
      </w:r>
      <w:r w:rsidR="00090BE5">
        <w:rPr>
          <w:rFonts w:asciiTheme="minorHAnsi" w:hAnsiTheme="minorHAnsi" w:cstheme="minorHAnsi"/>
        </w:rPr>
        <w:t xml:space="preserve"> </w:t>
      </w:r>
    </w:p>
    <w:p w:rsidR="00090BE5" w:rsidRDefault="001A4FD1"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La Asamblea, por medio de sus acc</w:t>
      </w:r>
      <w:r w:rsidR="001B0B8C">
        <w:rPr>
          <w:rFonts w:asciiTheme="minorHAnsi" w:hAnsiTheme="minorHAnsi" w:cstheme="minorHAnsi"/>
        </w:rPr>
        <w:t>iones dilatorias, busca se permita crear</w:t>
      </w:r>
      <w:r>
        <w:rPr>
          <w:rFonts w:asciiTheme="minorHAnsi" w:hAnsiTheme="minorHAnsi" w:cstheme="minorHAnsi"/>
        </w:rPr>
        <w:t xml:space="preserve"> actuaciones de </w:t>
      </w:r>
      <w:r w:rsidR="00090BE5" w:rsidRPr="00326B21">
        <w:rPr>
          <w:rFonts w:asciiTheme="minorHAnsi" w:hAnsiTheme="minorHAnsi" w:cstheme="minorHAnsi"/>
        </w:rPr>
        <w:t xml:space="preserve">gobernantes cuyo enjuiciamiento de constitucionalidad </w:t>
      </w:r>
      <w:r>
        <w:rPr>
          <w:rFonts w:asciiTheme="minorHAnsi" w:hAnsiTheme="minorHAnsi" w:cstheme="minorHAnsi"/>
        </w:rPr>
        <w:t xml:space="preserve">no sea </w:t>
      </w:r>
      <w:r w:rsidR="00090BE5" w:rsidRPr="00326B21">
        <w:rPr>
          <w:rFonts w:asciiTheme="minorHAnsi" w:hAnsiTheme="minorHAnsi" w:cstheme="minorHAnsi"/>
        </w:rPr>
        <w:t>posible, genera</w:t>
      </w:r>
      <w:r>
        <w:rPr>
          <w:rFonts w:asciiTheme="minorHAnsi" w:hAnsiTheme="minorHAnsi" w:cstheme="minorHAnsi"/>
        </w:rPr>
        <w:t>ndo con ello</w:t>
      </w:r>
      <w:r w:rsidR="00090BE5" w:rsidRPr="00326B21">
        <w:rPr>
          <w:rFonts w:asciiTheme="minorHAnsi" w:hAnsiTheme="minorHAnsi" w:cstheme="minorHAnsi"/>
        </w:rPr>
        <w:t xml:space="preserve"> zonas exentas de control</w:t>
      </w:r>
      <w:r w:rsidR="001B0B8C">
        <w:rPr>
          <w:rFonts w:asciiTheme="minorHAnsi" w:hAnsiTheme="minorHAnsi" w:cstheme="minorHAnsi"/>
        </w:rPr>
        <w:t xml:space="preserve"> constitucional</w:t>
      </w:r>
      <w:r w:rsidR="00090BE5" w:rsidRPr="00326B21">
        <w:rPr>
          <w:rFonts w:asciiTheme="minorHAnsi" w:hAnsiTheme="minorHAnsi" w:cstheme="minorHAnsi"/>
        </w:rPr>
        <w:t xml:space="preserve">, lo cual desnaturalizaría el sentido de la </w:t>
      </w:r>
      <w:r>
        <w:rPr>
          <w:rFonts w:asciiTheme="minorHAnsi" w:hAnsiTheme="minorHAnsi" w:cstheme="minorHAnsi"/>
        </w:rPr>
        <w:t>Constitución haciendo in</w:t>
      </w:r>
      <w:r w:rsidR="00090BE5" w:rsidRPr="00326B21">
        <w:rPr>
          <w:rFonts w:asciiTheme="minorHAnsi" w:hAnsiTheme="minorHAnsi" w:cstheme="minorHAnsi"/>
        </w:rPr>
        <w:t xml:space="preserve">efectiva </w:t>
      </w:r>
      <w:r>
        <w:rPr>
          <w:rFonts w:asciiTheme="minorHAnsi" w:hAnsiTheme="minorHAnsi" w:cstheme="minorHAnsi"/>
        </w:rPr>
        <w:t>la supremacía de ésta</w:t>
      </w:r>
      <w:r w:rsidR="00090BE5" w:rsidRPr="00326B21">
        <w:rPr>
          <w:rFonts w:asciiTheme="minorHAnsi" w:hAnsiTheme="minorHAnsi" w:cstheme="minorHAnsi"/>
        </w:rPr>
        <w:t>.</w:t>
      </w:r>
    </w:p>
    <w:p w:rsidR="00FB1D0E" w:rsidRDefault="00BD720F"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3</w:t>
      </w:r>
      <w:r w:rsidR="00090BE5">
        <w:rPr>
          <w:rFonts w:asciiTheme="minorHAnsi" w:hAnsiTheme="minorHAnsi" w:cstheme="minorHAnsi"/>
        </w:rPr>
        <w:t xml:space="preserve">) </w:t>
      </w:r>
      <w:r w:rsidR="00FB1D0E" w:rsidRPr="004A2CB6">
        <w:rPr>
          <w:rFonts w:asciiTheme="minorHAnsi" w:hAnsiTheme="minorHAnsi" w:cstheme="minorHAnsi"/>
        </w:rPr>
        <w:t>Que los instrumentos fundamentales de la Integrac</w:t>
      </w:r>
      <w:r w:rsidR="00990E73">
        <w:rPr>
          <w:rFonts w:asciiTheme="minorHAnsi" w:hAnsiTheme="minorHAnsi" w:cstheme="minorHAnsi"/>
        </w:rPr>
        <w:t>ión de Centroamérica, se basan e</w:t>
      </w:r>
      <w:r w:rsidR="00FB1D0E" w:rsidRPr="004A2CB6">
        <w:rPr>
          <w:rFonts w:asciiTheme="minorHAnsi" w:hAnsiTheme="minorHAnsi" w:cstheme="minorHAnsi"/>
        </w:rPr>
        <w:t>n el propósito de consolidar la democracia y fortalecer sus instituciones, lo cual debe ser respetado por los Estados miembros del Sistema</w:t>
      </w:r>
      <w:r w:rsidR="00990E73">
        <w:rPr>
          <w:rFonts w:asciiTheme="minorHAnsi" w:hAnsiTheme="minorHAnsi" w:cstheme="minorHAnsi"/>
        </w:rPr>
        <w:t xml:space="preserve"> de Integración, y con estas acciones, la Asamblea incumple dichos propósitos.</w:t>
      </w:r>
    </w:p>
    <w:p w:rsidR="00833FDB" w:rsidRPr="00833FDB" w:rsidRDefault="00833FDB" w:rsidP="004A2CB6">
      <w:pPr>
        <w:spacing w:before="100" w:beforeAutospacing="1" w:after="100" w:afterAutospacing="1" w:line="360" w:lineRule="auto"/>
        <w:jc w:val="both"/>
        <w:rPr>
          <w:rFonts w:asciiTheme="minorHAnsi" w:hAnsiTheme="minorHAnsi" w:cstheme="minorHAnsi"/>
          <w:b/>
          <w:u w:val="single"/>
        </w:rPr>
      </w:pPr>
      <w:r w:rsidRPr="00833FDB">
        <w:rPr>
          <w:rFonts w:asciiTheme="minorHAnsi" w:hAnsiTheme="minorHAnsi" w:cstheme="minorHAnsi"/>
          <w:b/>
          <w:u w:val="single"/>
        </w:rPr>
        <w:t>Recusación del Magistrado Ricardo Acevedo Peralta.</w:t>
      </w:r>
    </w:p>
    <w:p w:rsidR="00A37A5A" w:rsidRDefault="00F77EB2"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1)</w:t>
      </w:r>
      <w:r w:rsidR="00A37A5A">
        <w:rPr>
          <w:rFonts w:asciiTheme="minorHAnsi" w:hAnsiTheme="minorHAnsi" w:cstheme="minorHAnsi"/>
        </w:rPr>
        <w:t xml:space="preserve"> Un principio </w:t>
      </w:r>
      <w:r w:rsidR="004E3DD9">
        <w:rPr>
          <w:rFonts w:asciiTheme="minorHAnsi" w:hAnsiTheme="minorHAnsi" w:cstheme="minorHAnsi"/>
        </w:rPr>
        <w:t xml:space="preserve">y derecho </w:t>
      </w:r>
      <w:r w:rsidR="00A37A5A">
        <w:rPr>
          <w:rFonts w:asciiTheme="minorHAnsi" w:hAnsiTheme="minorHAnsi" w:cstheme="minorHAnsi"/>
        </w:rPr>
        <w:t>básico es que t</w:t>
      </w:r>
      <w:r w:rsidR="00A37A5A" w:rsidRPr="00A37A5A">
        <w:rPr>
          <w:rFonts w:asciiTheme="minorHAnsi" w:hAnsiTheme="minorHAnsi" w:cstheme="minorHAnsi"/>
        </w:rPr>
        <w:t xml:space="preserve">oda persona tiene derecho a ser oída por un juez o tribunal competente, independiente e imparcial, con las debidas garantías </w:t>
      </w:r>
      <w:r w:rsidR="00A37A5A">
        <w:rPr>
          <w:rFonts w:asciiTheme="minorHAnsi" w:hAnsiTheme="minorHAnsi" w:cstheme="minorHAnsi"/>
        </w:rPr>
        <w:t>y dentro de un plazo razonable.</w:t>
      </w:r>
      <w:r w:rsidR="004E3DD9">
        <w:rPr>
          <w:rFonts w:asciiTheme="minorHAnsi" w:hAnsiTheme="minorHAnsi" w:cstheme="minorHAnsi"/>
        </w:rPr>
        <w:t xml:space="preserve"> La independencia coincide</w:t>
      </w:r>
      <w:r w:rsidR="00A37A5A" w:rsidRPr="00A37A5A">
        <w:rPr>
          <w:rFonts w:asciiTheme="minorHAnsi" w:hAnsiTheme="minorHAnsi" w:cstheme="minorHAnsi"/>
        </w:rPr>
        <w:t xml:space="preserve"> con </w:t>
      </w:r>
      <w:r w:rsidR="004E3DD9">
        <w:rPr>
          <w:rFonts w:asciiTheme="minorHAnsi" w:hAnsiTheme="minorHAnsi" w:cstheme="minorHAnsi"/>
        </w:rPr>
        <w:t>la</w:t>
      </w:r>
      <w:r w:rsidR="00A37A5A" w:rsidRPr="00A37A5A">
        <w:rPr>
          <w:rFonts w:asciiTheme="minorHAnsi" w:hAnsiTheme="minorHAnsi" w:cstheme="minorHAnsi"/>
        </w:rPr>
        <w:t xml:space="preserve"> imparcialidad, </w:t>
      </w:r>
      <w:r w:rsidR="004E3DD9">
        <w:rPr>
          <w:rFonts w:asciiTheme="minorHAnsi" w:hAnsiTheme="minorHAnsi" w:cstheme="minorHAnsi"/>
        </w:rPr>
        <w:t xml:space="preserve">en el sentido que esta última </w:t>
      </w:r>
      <w:r w:rsidR="00A37A5A" w:rsidRPr="00A37A5A">
        <w:rPr>
          <w:rFonts w:asciiTheme="minorHAnsi" w:hAnsiTheme="minorHAnsi" w:cstheme="minorHAnsi"/>
        </w:rPr>
        <w:t xml:space="preserve">implica la ausencia de vínculos de cualquier naturaleza entre </w:t>
      </w:r>
      <w:r w:rsidR="004E3DD9" w:rsidRPr="00A37A5A">
        <w:rPr>
          <w:rFonts w:asciiTheme="minorHAnsi" w:hAnsiTheme="minorHAnsi" w:cstheme="minorHAnsi"/>
        </w:rPr>
        <w:t xml:space="preserve">las partes y </w:t>
      </w:r>
      <w:r w:rsidR="00A37A5A" w:rsidRPr="00A37A5A">
        <w:rPr>
          <w:rFonts w:asciiTheme="minorHAnsi" w:hAnsiTheme="minorHAnsi" w:cstheme="minorHAnsi"/>
        </w:rPr>
        <w:t>el juez</w:t>
      </w:r>
      <w:r w:rsidR="004E3DD9">
        <w:rPr>
          <w:rFonts w:asciiTheme="minorHAnsi" w:hAnsiTheme="minorHAnsi" w:cstheme="minorHAnsi"/>
        </w:rPr>
        <w:t xml:space="preserve">. Esta garantía asegura que </w:t>
      </w:r>
      <w:r w:rsidR="00A37A5A" w:rsidRPr="00A37A5A">
        <w:rPr>
          <w:rFonts w:asciiTheme="minorHAnsi" w:hAnsiTheme="minorHAnsi" w:cstheme="minorHAnsi"/>
        </w:rPr>
        <w:t>el juez eje</w:t>
      </w:r>
      <w:r w:rsidR="004E3DD9">
        <w:rPr>
          <w:rFonts w:asciiTheme="minorHAnsi" w:hAnsiTheme="minorHAnsi" w:cstheme="minorHAnsi"/>
        </w:rPr>
        <w:t>rza la potestad jurisdiccional con tot</w:t>
      </w:r>
      <w:r w:rsidR="00A37A5A" w:rsidRPr="00A37A5A">
        <w:rPr>
          <w:rFonts w:asciiTheme="minorHAnsi" w:hAnsiTheme="minorHAnsi" w:cstheme="minorHAnsi"/>
        </w:rPr>
        <w:t>a</w:t>
      </w:r>
      <w:r w:rsidR="004E3DD9">
        <w:rPr>
          <w:rFonts w:asciiTheme="minorHAnsi" w:hAnsiTheme="minorHAnsi" w:cstheme="minorHAnsi"/>
        </w:rPr>
        <w:t>l y absoluta</w:t>
      </w:r>
      <w:r w:rsidR="00A37A5A" w:rsidRPr="00A37A5A">
        <w:rPr>
          <w:rFonts w:asciiTheme="minorHAnsi" w:hAnsiTheme="minorHAnsi" w:cstheme="minorHAnsi"/>
        </w:rPr>
        <w:t xml:space="preserve"> libertad, </w:t>
      </w:r>
      <w:r w:rsidR="004E3DD9">
        <w:rPr>
          <w:rFonts w:asciiTheme="minorHAnsi" w:hAnsiTheme="minorHAnsi" w:cstheme="minorHAnsi"/>
        </w:rPr>
        <w:t xml:space="preserve">para que pueda juzgar de </w:t>
      </w:r>
      <w:r w:rsidR="00A37A5A" w:rsidRPr="00A37A5A">
        <w:rPr>
          <w:rFonts w:asciiTheme="minorHAnsi" w:hAnsiTheme="minorHAnsi" w:cstheme="minorHAnsi"/>
        </w:rPr>
        <w:t>forma im</w:t>
      </w:r>
      <w:r w:rsidR="004E3DD9">
        <w:rPr>
          <w:rFonts w:asciiTheme="minorHAnsi" w:hAnsiTheme="minorHAnsi" w:cstheme="minorHAnsi"/>
        </w:rPr>
        <w:t>parcial, sin influencia alguna</w:t>
      </w:r>
      <w:r w:rsidR="00A37A5A" w:rsidRPr="00A37A5A">
        <w:rPr>
          <w:rFonts w:asciiTheme="minorHAnsi" w:hAnsiTheme="minorHAnsi" w:cstheme="minorHAnsi"/>
        </w:rPr>
        <w:t>.</w:t>
      </w:r>
    </w:p>
    <w:p w:rsidR="004E3DD9" w:rsidRDefault="004E3DD9" w:rsidP="004E3DD9">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2) </w:t>
      </w:r>
      <w:r w:rsidRPr="00A37A5A">
        <w:rPr>
          <w:rFonts w:asciiTheme="minorHAnsi" w:hAnsiTheme="minorHAnsi" w:cstheme="minorHAnsi"/>
        </w:rPr>
        <w:t xml:space="preserve">La </w:t>
      </w:r>
      <w:r>
        <w:rPr>
          <w:rFonts w:asciiTheme="minorHAnsi" w:hAnsiTheme="minorHAnsi" w:cstheme="minorHAnsi"/>
        </w:rPr>
        <w:t xml:space="preserve">excusa y </w:t>
      </w:r>
      <w:r w:rsidRPr="00A37A5A">
        <w:rPr>
          <w:rFonts w:asciiTheme="minorHAnsi" w:hAnsiTheme="minorHAnsi" w:cstheme="minorHAnsi"/>
        </w:rPr>
        <w:t>recusación</w:t>
      </w:r>
      <w:r>
        <w:rPr>
          <w:rFonts w:asciiTheme="minorHAnsi" w:hAnsiTheme="minorHAnsi" w:cstheme="minorHAnsi"/>
        </w:rPr>
        <w:t xml:space="preserve"> de jueces cumplen  </w:t>
      </w:r>
      <w:r w:rsidRPr="00A37A5A">
        <w:rPr>
          <w:rFonts w:asciiTheme="minorHAnsi" w:hAnsiTheme="minorHAnsi" w:cstheme="minorHAnsi"/>
        </w:rPr>
        <w:t>la finalidad de garantizar la transparencia de las actuaciones judiciales para que</w:t>
      </w:r>
      <w:r>
        <w:rPr>
          <w:rFonts w:asciiTheme="minorHAnsi" w:hAnsiTheme="minorHAnsi" w:cstheme="minorHAnsi"/>
        </w:rPr>
        <w:t>, de esa forma, los justiciables no tengan ninguna impresión de ausencia</w:t>
      </w:r>
      <w:r w:rsidRPr="00A37A5A">
        <w:rPr>
          <w:rFonts w:asciiTheme="minorHAnsi" w:hAnsiTheme="minorHAnsi" w:cstheme="minorHAnsi"/>
        </w:rPr>
        <w:t xml:space="preserve"> de </w:t>
      </w:r>
      <w:r>
        <w:rPr>
          <w:rFonts w:asciiTheme="minorHAnsi" w:hAnsiTheme="minorHAnsi" w:cstheme="minorHAnsi"/>
        </w:rPr>
        <w:t xml:space="preserve">la debida </w:t>
      </w:r>
      <w:r w:rsidRPr="00A37A5A">
        <w:rPr>
          <w:rFonts w:asciiTheme="minorHAnsi" w:hAnsiTheme="minorHAnsi" w:cstheme="minorHAnsi"/>
        </w:rPr>
        <w:t xml:space="preserve">imparcialidad </w:t>
      </w:r>
      <w:r>
        <w:rPr>
          <w:rFonts w:asciiTheme="minorHAnsi" w:hAnsiTheme="minorHAnsi" w:cstheme="minorHAnsi"/>
        </w:rPr>
        <w:t xml:space="preserve">de la que </w:t>
      </w:r>
      <w:r w:rsidR="009740E5">
        <w:rPr>
          <w:rFonts w:asciiTheme="minorHAnsi" w:hAnsiTheme="minorHAnsi" w:cstheme="minorHAnsi"/>
        </w:rPr>
        <w:t xml:space="preserve">deben </w:t>
      </w:r>
      <w:r>
        <w:rPr>
          <w:rFonts w:asciiTheme="minorHAnsi" w:hAnsiTheme="minorHAnsi" w:cstheme="minorHAnsi"/>
        </w:rPr>
        <w:t>est</w:t>
      </w:r>
      <w:r w:rsidR="009740E5">
        <w:rPr>
          <w:rFonts w:asciiTheme="minorHAnsi" w:hAnsiTheme="minorHAnsi" w:cstheme="minorHAnsi"/>
        </w:rPr>
        <w:t>ar</w:t>
      </w:r>
      <w:r>
        <w:rPr>
          <w:rFonts w:asciiTheme="minorHAnsi" w:hAnsiTheme="minorHAnsi" w:cstheme="minorHAnsi"/>
        </w:rPr>
        <w:t xml:space="preserve"> e</w:t>
      </w:r>
      <w:r w:rsidRPr="00A37A5A">
        <w:rPr>
          <w:rFonts w:asciiTheme="minorHAnsi" w:hAnsiTheme="minorHAnsi" w:cstheme="minorHAnsi"/>
        </w:rPr>
        <w:t>nvestidos los juzgadores.</w:t>
      </w:r>
    </w:p>
    <w:p w:rsidR="00A37A5A" w:rsidRDefault="009740E5"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3) </w:t>
      </w:r>
      <w:r w:rsidR="00A37A5A" w:rsidRPr="00A37A5A">
        <w:rPr>
          <w:rFonts w:asciiTheme="minorHAnsi" w:hAnsiTheme="minorHAnsi" w:cstheme="minorHAnsi"/>
        </w:rPr>
        <w:t xml:space="preserve">En caso de dudas sobre el cumplimiento </w:t>
      </w:r>
      <w:r>
        <w:rPr>
          <w:rFonts w:asciiTheme="minorHAnsi" w:hAnsiTheme="minorHAnsi" w:cstheme="minorHAnsi"/>
        </w:rPr>
        <w:t xml:space="preserve">de los requisitos de </w:t>
      </w:r>
      <w:r w:rsidR="00A37A5A" w:rsidRPr="00A37A5A">
        <w:rPr>
          <w:rFonts w:asciiTheme="minorHAnsi" w:hAnsiTheme="minorHAnsi" w:cstheme="minorHAnsi"/>
        </w:rPr>
        <w:t>independencia e imparcialidad en alguno de los integrantes de</w:t>
      </w:r>
      <w:r>
        <w:rPr>
          <w:rFonts w:asciiTheme="minorHAnsi" w:hAnsiTheme="minorHAnsi" w:cstheme="minorHAnsi"/>
        </w:rPr>
        <w:t xml:space="preserve"> cualquier tribunal de justica</w:t>
      </w:r>
      <w:r w:rsidR="00A37A5A" w:rsidRPr="00A37A5A">
        <w:rPr>
          <w:rFonts w:asciiTheme="minorHAnsi" w:hAnsiTheme="minorHAnsi" w:cstheme="minorHAnsi"/>
        </w:rPr>
        <w:t xml:space="preserve">, el Derecho </w:t>
      </w:r>
      <w:r w:rsidR="00A37A5A" w:rsidRPr="00A37A5A">
        <w:rPr>
          <w:rFonts w:asciiTheme="minorHAnsi" w:hAnsiTheme="minorHAnsi" w:cstheme="minorHAnsi"/>
        </w:rPr>
        <w:lastRenderedPageBreak/>
        <w:t xml:space="preserve">Procesal </w:t>
      </w:r>
      <w:r w:rsidR="00521C29">
        <w:rPr>
          <w:rFonts w:asciiTheme="minorHAnsi" w:hAnsiTheme="minorHAnsi" w:cstheme="minorHAnsi"/>
        </w:rPr>
        <w:t>reconoce</w:t>
      </w:r>
      <w:r w:rsidR="00A37A5A" w:rsidRPr="00A37A5A">
        <w:rPr>
          <w:rFonts w:asciiTheme="minorHAnsi" w:hAnsiTheme="minorHAnsi" w:cstheme="minorHAnsi"/>
        </w:rPr>
        <w:t xml:space="preserve"> a las partes la posibilidad de recusarlos, como una garantía para la eficaz defensa procesal de sus derechos.</w:t>
      </w:r>
    </w:p>
    <w:p w:rsidR="00833FDB" w:rsidRPr="00204F69" w:rsidRDefault="00521C29" w:rsidP="004A2CB6">
      <w:pPr>
        <w:spacing w:before="100" w:beforeAutospacing="1" w:after="100" w:afterAutospacing="1" w:line="360" w:lineRule="auto"/>
        <w:jc w:val="both"/>
        <w:rPr>
          <w:rFonts w:asciiTheme="minorHAnsi" w:hAnsiTheme="minorHAnsi" w:cstheme="minorHAnsi"/>
          <w:b/>
          <w:u w:val="single"/>
        </w:rPr>
      </w:pPr>
      <w:r>
        <w:rPr>
          <w:rFonts w:asciiTheme="minorHAnsi" w:hAnsiTheme="minorHAnsi" w:cstheme="minorHAnsi"/>
        </w:rPr>
        <w:t xml:space="preserve">4) En El Salvador es un hecho notorio y público </w:t>
      </w:r>
      <w:r w:rsidR="00F77EB2" w:rsidRPr="00F77EB2">
        <w:rPr>
          <w:rFonts w:asciiTheme="minorHAnsi" w:hAnsiTheme="minorHAnsi" w:cstheme="minorHAnsi"/>
        </w:rPr>
        <w:t xml:space="preserve">la cercana relación que mantiene el Magistrado </w:t>
      </w:r>
      <w:r>
        <w:rPr>
          <w:rFonts w:asciiTheme="minorHAnsi" w:hAnsiTheme="minorHAnsi" w:cstheme="minorHAnsi"/>
        </w:rPr>
        <w:t xml:space="preserve">salvadoreño, Dr. </w:t>
      </w:r>
      <w:r w:rsidR="00F77EB2" w:rsidRPr="00F77EB2">
        <w:rPr>
          <w:rFonts w:asciiTheme="minorHAnsi" w:hAnsiTheme="minorHAnsi" w:cstheme="minorHAnsi"/>
        </w:rPr>
        <w:t>R</w:t>
      </w:r>
      <w:r>
        <w:rPr>
          <w:rFonts w:asciiTheme="minorHAnsi" w:hAnsiTheme="minorHAnsi" w:cstheme="minorHAnsi"/>
        </w:rPr>
        <w:t>icardo Acevedo Peralta con el Lic. Sigfrido Reyes, P</w:t>
      </w:r>
      <w:r w:rsidR="00F77EB2" w:rsidRPr="00F77EB2">
        <w:rPr>
          <w:rFonts w:asciiTheme="minorHAnsi" w:hAnsiTheme="minorHAnsi" w:cstheme="minorHAnsi"/>
        </w:rPr>
        <w:t>reside</w:t>
      </w:r>
      <w:r>
        <w:rPr>
          <w:rFonts w:asciiTheme="minorHAnsi" w:hAnsiTheme="minorHAnsi" w:cstheme="minorHAnsi"/>
        </w:rPr>
        <w:t>nte de la Asamblea Legislativa</w:t>
      </w:r>
      <w:r w:rsidR="00D87400">
        <w:rPr>
          <w:rFonts w:asciiTheme="minorHAnsi" w:hAnsiTheme="minorHAnsi" w:cstheme="minorHAnsi"/>
        </w:rPr>
        <w:t xml:space="preserve">. </w:t>
      </w:r>
      <w:r>
        <w:rPr>
          <w:rFonts w:asciiTheme="minorHAnsi" w:hAnsiTheme="minorHAnsi" w:cstheme="minorHAnsi"/>
        </w:rPr>
        <w:t xml:space="preserve">Diferentes </w:t>
      </w:r>
      <w:r w:rsidR="00F77EB2" w:rsidRPr="00F77EB2">
        <w:rPr>
          <w:rFonts w:asciiTheme="minorHAnsi" w:hAnsiTheme="minorHAnsi" w:cstheme="minorHAnsi"/>
        </w:rPr>
        <w:t xml:space="preserve">medios informativos </w:t>
      </w:r>
      <w:r>
        <w:rPr>
          <w:rFonts w:asciiTheme="minorHAnsi" w:hAnsiTheme="minorHAnsi" w:cstheme="minorHAnsi"/>
        </w:rPr>
        <w:t xml:space="preserve">salvadoreños </w:t>
      </w:r>
      <w:r w:rsidR="00F77EB2" w:rsidRPr="00F77EB2">
        <w:rPr>
          <w:rFonts w:asciiTheme="minorHAnsi" w:hAnsiTheme="minorHAnsi" w:cstheme="minorHAnsi"/>
        </w:rPr>
        <w:t xml:space="preserve">están haciendo eco de este hecho, como lo demuestran </w:t>
      </w:r>
      <w:r>
        <w:rPr>
          <w:rFonts w:asciiTheme="minorHAnsi" w:hAnsiTheme="minorHAnsi" w:cstheme="minorHAnsi"/>
        </w:rPr>
        <w:t>la siguiente nota periodística del Diario el Mundo, del 12 de junio de 2012, a las 12:</w:t>
      </w:r>
      <w:r w:rsidR="00A02E33">
        <w:rPr>
          <w:rFonts w:asciiTheme="minorHAnsi" w:hAnsiTheme="minorHAnsi" w:cstheme="minorHAnsi"/>
        </w:rPr>
        <w:t>38 am,</w:t>
      </w:r>
      <w:r>
        <w:rPr>
          <w:rFonts w:asciiTheme="minorHAnsi" w:hAnsiTheme="minorHAnsi" w:cstheme="minorHAnsi"/>
        </w:rPr>
        <w:t xml:space="preserve"> la cual transcribo en su versión digital: </w:t>
      </w:r>
      <w:hyperlink r:id="rId7" w:history="1">
        <w:r w:rsidR="00204F69" w:rsidRPr="00D87400">
          <w:rPr>
            <w:rStyle w:val="Hipervnculo"/>
            <w:rFonts w:asciiTheme="minorHAnsi" w:hAnsiTheme="minorHAnsi" w:cstheme="minorHAnsi"/>
            <w:b/>
            <w:color w:val="auto"/>
          </w:rPr>
          <w:t>http://elmundo.com.sv/confidencial-120612</w:t>
        </w:r>
      </w:hyperlink>
    </w:p>
    <w:p w:rsidR="00521C29" w:rsidRPr="00204F69" w:rsidRDefault="00D87400" w:rsidP="00521C29">
      <w:pPr>
        <w:spacing w:before="100" w:beforeAutospacing="1" w:after="100" w:afterAutospacing="1" w:line="360" w:lineRule="auto"/>
        <w:jc w:val="both"/>
        <w:rPr>
          <w:rFonts w:asciiTheme="minorHAnsi" w:hAnsiTheme="minorHAnsi" w:cstheme="minorHAnsi"/>
          <w:b/>
        </w:rPr>
      </w:pPr>
      <w:r>
        <w:rPr>
          <w:rFonts w:asciiTheme="minorHAnsi" w:hAnsiTheme="minorHAnsi" w:cstheme="minorHAnsi"/>
          <w:b/>
        </w:rPr>
        <w:t>“</w:t>
      </w:r>
      <w:r w:rsidR="00521C29" w:rsidRPr="00521C29">
        <w:rPr>
          <w:rFonts w:asciiTheme="minorHAnsi" w:hAnsiTheme="minorHAnsi" w:cstheme="minorHAnsi"/>
          <w:b/>
        </w:rPr>
        <w:t>Confidencial 120612</w:t>
      </w:r>
      <w:r w:rsidR="00204F69">
        <w:rPr>
          <w:rFonts w:asciiTheme="minorHAnsi" w:hAnsiTheme="minorHAnsi" w:cstheme="minorHAnsi"/>
          <w:b/>
        </w:rPr>
        <w:t xml:space="preserve">. </w:t>
      </w:r>
      <w:r w:rsidR="00521C29" w:rsidRPr="00521C29">
        <w:rPr>
          <w:rFonts w:asciiTheme="minorHAnsi" w:hAnsiTheme="minorHAnsi" w:cstheme="minorHAnsi"/>
        </w:rPr>
        <w:t>Martes 12, junio 2012 | 12:38 am</w:t>
      </w:r>
    </w:p>
    <w:p w:rsidR="00521C29" w:rsidRPr="00204F69" w:rsidRDefault="00521C29" w:rsidP="00521C29">
      <w:pPr>
        <w:spacing w:before="100" w:beforeAutospacing="1" w:after="100" w:afterAutospacing="1" w:line="360" w:lineRule="auto"/>
        <w:jc w:val="both"/>
        <w:rPr>
          <w:rFonts w:asciiTheme="minorHAnsi" w:hAnsiTheme="minorHAnsi" w:cstheme="minorHAnsi"/>
          <w:sz w:val="22"/>
        </w:rPr>
      </w:pPr>
      <w:r w:rsidRPr="00204F69">
        <w:rPr>
          <w:rFonts w:asciiTheme="minorHAnsi" w:hAnsiTheme="minorHAnsi" w:cstheme="minorHAnsi"/>
          <w:sz w:val="22"/>
        </w:rPr>
        <w:t xml:space="preserve">Ya está decidido: la coalición FMLN-GANA, CN y PES, han decidido prolongar el pleito con la Sala de lo Constitucional, con un abierto desacato, por todo el tiempo que sea necesario. Es más, han decidido no elegir magistrados y presentar el recurso ante la Corte Centroamericana de Justicia. </w:t>
      </w:r>
      <w:r w:rsidRPr="00204F69">
        <w:rPr>
          <w:rFonts w:asciiTheme="minorHAnsi" w:hAnsiTheme="minorHAnsi" w:cstheme="minorHAnsi"/>
          <w:sz w:val="22"/>
          <w:u w:val="single"/>
        </w:rPr>
        <w:t>Dicen que incluso, han empezado ya a cabildear con uno de los magistrados de ese tribunal, para que les ayude a redactar el escrito</w:t>
      </w:r>
      <w:r w:rsidRPr="00204F69">
        <w:rPr>
          <w:rFonts w:asciiTheme="minorHAnsi" w:hAnsiTheme="minorHAnsi" w:cstheme="minorHAnsi"/>
          <w:sz w:val="22"/>
        </w:rPr>
        <w:t>…</w:t>
      </w:r>
    </w:p>
    <w:p w:rsidR="00521C29" w:rsidRDefault="00521C29" w:rsidP="00521C29">
      <w:pPr>
        <w:spacing w:before="100" w:beforeAutospacing="1" w:after="100" w:afterAutospacing="1" w:line="360" w:lineRule="auto"/>
        <w:jc w:val="both"/>
        <w:rPr>
          <w:rFonts w:asciiTheme="minorHAnsi" w:hAnsiTheme="minorHAnsi" w:cstheme="minorHAnsi"/>
        </w:rPr>
      </w:pPr>
      <w:r w:rsidRPr="00204F69">
        <w:rPr>
          <w:rFonts w:asciiTheme="minorHAnsi" w:hAnsiTheme="minorHAnsi" w:cstheme="minorHAnsi"/>
          <w:sz w:val="22"/>
        </w:rPr>
        <w:t>De tal manera que esa consulta con abogados solo será una pantomima… invitarán a abogados afines, exmagistrados que precisamente les han ayudado a redactar sus argumentos y así saldrán ante la opinión pública de que ellos tienen la razón</w:t>
      </w:r>
      <w:r w:rsidRPr="00521C29">
        <w:rPr>
          <w:rFonts w:asciiTheme="minorHAnsi" w:hAnsiTheme="minorHAnsi" w:cstheme="minorHAnsi"/>
        </w:rPr>
        <w:t>…</w:t>
      </w:r>
      <w:r w:rsidR="00D87400">
        <w:rPr>
          <w:rFonts w:asciiTheme="minorHAnsi" w:hAnsiTheme="minorHAnsi" w:cstheme="minorHAnsi"/>
        </w:rPr>
        <w:t>”</w:t>
      </w:r>
    </w:p>
    <w:p w:rsidR="00521C29" w:rsidRPr="004A2CB6" w:rsidRDefault="00D87400" w:rsidP="004A2CB6">
      <w:pPr>
        <w:spacing w:before="100" w:beforeAutospacing="1" w:after="100" w:afterAutospacing="1" w:line="360" w:lineRule="auto"/>
        <w:jc w:val="both"/>
        <w:rPr>
          <w:rFonts w:asciiTheme="minorHAnsi" w:hAnsiTheme="minorHAnsi" w:cstheme="minorHAnsi"/>
        </w:rPr>
      </w:pPr>
      <w:r>
        <w:rPr>
          <w:rFonts w:asciiTheme="minorHAnsi" w:hAnsiTheme="minorHAnsi" w:cstheme="minorHAnsi"/>
        </w:rPr>
        <w:t xml:space="preserve">5) Dicha nota despierta una duda razonable en mis mandantes sobre la imparcialidad que dicho magistrado de esta Corte pueda tener en el trámite de la presente demanda y en un posible proceso judicial. Y para evitar que cualquier resolución </w:t>
      </w:r>
      <w:r w:rsidR="00AE628F">
        <w:rPr>
          <w:rFonts w:asciiTheme="minorHAnsi" w:hAnsiTheme="minorHAnsi" w:cstheme="minorHAnsi"/>
        </w:rPr>
        <w:t xml:space="preserve">que este </w:t>
      </w:r>
      <w:r>
        <w:rPr>
          <w:rFonts w:asciiTheme="minorHAnsi" w:hAnsiTheme="minorHAnsi" w:cstheme="minorHAnsi"/>
        </w:rPr>
        <w:t>tribunal emita</w:t>
      </w:r>
      <w:r w:rsidR="003A1931">
        <w:rPr>
          <w:rFonts w:asciiTheme="minorHAnsi" w:hAnsiTheme="minorHAnsi" w:cstheme="minorHAnsi"/>
        </w:rPr>
        <w:t>,</w:t>
      </w:r>
      <w:r>
        <w:rPr>
          <w:rFonts w:asciiTheme="minorHAnsi" w:hAnsiTheme="minorHAnsi" w:cstheme="minorHAnsi"/>
        </w:rPr>
        <w:t xml:space="preserve"> sea deslegitimada por cualquier persona</w:t>
      </w:r>
      <w:r w:rsidR="003A1931">
        <w:rPr>
          <w:rFonts w:asciiTheme="minorHAnsi" w:hAnsiTheme="minorHAnsi" w:cstheme="minorHAnsi"/>
        </w:rPr>
        <w:t xml:space="preserve"> o institución</w:t>
      </w:r>
      <w:r>
        <w:rPr>
          <w:rFonts w:asciiTheme="minorHAnsi" w:hAnsiTheme="minorHAnsi" w:cstheme="minorHAnsi"/>
        </w:rPr>
        <w:t>, consideramos procedente la petición de recusación del mencionado magistrado</w:t>
      </w:r>
      <w:r w:rsidR="006D22B6">
        <w:rPr>
          <w:rFonts w:asciiTheme="minorHAnsi" w:hAnsiTheme="minorHAnsi" w:cstheme="minorHAnsi"/>
        </w:rPr>
        <w:t xml:space="preserve">, teniendo en cuenta </w:t>
      </w:r>
      <w:r w:rsidR="006D22B6" w:rsidRPr="006D22B6">
        <w:rPr>
          <w:rFonts w:asciiTheme="minorHAnsi" w:hAnsiTheme="minorHAnsi" w:cstheme="minorHAnsi"/>
        </w:rPr>
        <w:t>que la recusación es un derecho legítimo de las partes</w:t>
      </w:r>
      <w:r w:rsidR="006D22B6">
        <w:rPr>
          <w:rFonts w:asciiTheme="minorHAnsi" w:hAnsiTheme="minorHAnsi" w:cstheme="minorHAnsi"/>
        </w:rPr>
        <w:t xml:space="preserve"> procesales.</w:t>
      </w:r>
    </w:p>
    <w:p w:rsidR="00A12C10" w:rsidRPr="004A2CB6" w:rsidRDefault="00A12C10" w:rsidP="004A2CB6">
      <w:pPr>
        <w:spacing w:before="100" w:beforeAutospacing="1" w:after="100" w:afterAutospacing="1" w:line="360" w:lineRule="auto"/>
        <w:jc w:val="both"/>
        <w:rPr>
          <w:rFonts w:asciiTheme="minorHAnsi" w:hAnsiTheme="minorHAnsi" w:cstheme="minorHAnsi"/>
        </w:rPr>
      </w:pPr>
      <w:r w:rsidRPr="004A2CB6">
        <w:rPr>
          <w:rFonts w:asciiTheme="minorHAnsi" w:hAnsiTheme="minorHAnsi" w:cstheme="minorHAnsi"/>
        </w:rPr>
        <w:t xml:space="preserve">                                                                    ***</w:t>
      </w:r>
    </w:p>
    <w:p w:rsidR="00A12C10" w:rsidRPr="004A2CB6" w:rsidRDefault="00A12C10" w:rsidP="004A2CB6">
      <w:pPr>
        <w:spacing w:before="100" w:beforeAutospacing="1" w:after="100" w:afterAutospacing="1" w:line="360" w:lineRule="auto"/>
        <w:jc w:val="both"/>
        <w:rPr>
          <w:rFonts w:asciiTheme="minorHAnsi" w:hAnsiTheme="minorHAnsi" w:cstheme="minorHAnsi"/>
          <w:lang w:val="es-SV"/>
        </w:rPr>
      </w:pPr>
      <w:r w:rsidRPr="004A2CB6">
        <w:rPr>
          <w:rFonts w:asciiTheme="minorHAnsi" w:hAnsiTheme="minorHAnsi" w:cstheme="minorHAnsi"/>
          <w:lang w:val="es-SV"/>
        </w:rPr>
        <w:t>Por todo lo anterior</w:t>
      </w:r>
      <w:r w:rsidR="00F218E9">
        <w:rPr>
          <w:rFonts w:asciiTheme="minorHAnsi" w:hAnsiTheme="minorHAnsi" w:cstheme="minorHAnsi"/>
          <w:lang w:val="es-SV"/>
        </w:rPr>
        <w:t>, en nombre de mis poderdantes</w:t>
      </w:r>
      <w:r w:rsidRPr="004A2CB6">
        <w:rPr>
          <w:rFonts w:asciiTheme="minorHAnsi" w:hAnsiTheme="minorHAnsi" w:cstheme="minorHAnsi"/>
          <w:lang w:val="es-SV"/>
        </w:rPr>
        <w:t xml:space="preserve"> a ustedes respetuosamente </w:t>
      </w:r>
      <w:r w:rsidR="00F218E9">
        <w:rPr>
          <w:rFonts w:asciiTheme="minorHAnsi" w:hAnsiTheme="minorHAnsi" w:cstheme="minorHAnsi"/>
          <w:b/>
          <w:caps/>
          <w:lang w:val="es-SV"/>
        </w:rPr>
        <w:t>pIDO</w:t>
      </w:r>
      <w:r w:rsidRPr="004A2CB6">
        <w:rPr>
          <w:rFonts w:asciiTheme="minorHAnsi" w:hAnsiTheme="minorHAnsi" w:cstheme="minorHAnsi"/>
          <w:lang w:val="es-SV"/>
        </w:rPr>
        <w:t>:</w:t>
      </w:r>
    </w:p>
    <w:p w:rsidR="00A12C10" w:rsidRPr="004A2CB6" w:rsidRDefault="00BD720F" w:rsidP="004A2CB6">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lastRenderedPageBreak/>
        <w:t xml:space="preserve">1) </w:t>
      </w:r>
      <w:r w:rsidR="00F218E9">
        <w:rPr>
          <w:rFonts w:asciiTheme="minorHAnsi" w:hAnsiTheme="minorHAnsi" w:cstheme="minorHAnsi"/>
          <w:lang w:val="es-SV"/>
        </w:rPr>
        <w:t>Se</w:t>
      </w:r>
      <w:r w:rsidR="00A12C10" w:rsidRPr="004A2CB6">
        <w:rPr>
          <w:rFonts w:asciiTheme="minorHAnsi" w:hAnsiTheme="minorHAnsi" w:cstheme="minorHAnsi"/>
          <w:lang w:val="es-SV"/>
        </w:rPr>
        <w:t xml:space="preserve"> admita la presente demanda</w:t>
      </w:r>
      <w:r w:rsidR="00204F69">
        <w:rPr>
          <w:rFonts w:asciiTheme="minorHAnsi" w:hAnsiTheme="minorHAnsi" w:cstheme="minorHAnsi"/>
          <w:lang w:val="es-SV"/>
        </w:rPr>
        <w:t xml:space="preserve"> y se le dé el trámite correspondiente</w:t>
      </w:r>
      <w:r w:rsidR="00A12C10" w:rsidRPr="004A2CB6">
        <w:rPr>
          <w:rFonts w:asciiTheme="minorHAnsi" w:hAnsiTheme="minorHAnsi" w:cstheme="minorHAnsi"/>
          <w:lang w:val="es-SV"/>
        </w:rPr>
        <w:t>.</w:t>
      </w:r>
    </w:p>
    <w:p w:rsidR="00A12C10" w:rsidRPr="004A2CB6" w:rsidRDefault="00BD720F" w:rsidP="004A2CB6">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t xml:space="preserve">2) </w:t>
      </w:r>
      <w:r w:rsidR="00F218E9">
        <w:rPr>
          <w:rFonts w:asciiTheme="minorHAnsi" w:hAnsiTheme="minorHAnsi" w:cstheme="minorHAnsi"/>
          <w:lang w:val="es-SV"/>
        </w:rPr>
        <w:t>Se</w:t>
      </w:r>
      <w:r w:rsidR="00A12C10" w:rsidRPr="004A2CB6">
        <w:rPr>
          <w:rFonts w:asciiTheme="minorHAnsi" w:hAnsiTheme="minorHAnsi" w:cstheme="minorHAnsi"/>
          <w:lang w:val="es-SV"/>
        </w:rPr>
        <w:t xml:space="preserve"> </w:t>
      </w:r>
      <w:r w:rsidR="00990E73">
        <w:rPr>
          <w:rFonts w:asciiTheme="minorHAnsi" w:hAnsiTheme="minorHAnsi" w:cstheme="minorHAnsi"/>
          <w:lang w:val="es-SV"/>
        </w:rPr>
        <w:t xml:space="preserve">me </w:t>
      </w:r>
      <w:r w:rsidR="00A12C10" w:rsidRPr="004A2CB6">
        <w:rPr>
          <w:rFonts w:asciiTheme="minorHAnsi" w:hAnsiTheme="minorHAnsi" w:cstheme="minorHAnsi"/>
          <w:lang w:val="es-SV"/>
        </w:rPr>
        <w:t>tenga por parte en</w:t>
      </w:r>
      <w:r w:rsidR="00990E73">
        <w:rPr>
          <w:rFonts w:asciiTheme="minorHAnsi" w:hAnsiTheme="minorHAnsi" w:cstheme="minorHAnsi"/>
          <w:lang w:val="es-SV"/>
        </w:rPr>
        <w:t xml:space="preserve"> el carácter en que comparezco en representación de mis poderdantes</w:t>
      </w:r>
      <w:r w:rsidR="00A12C10" w:rsidRPr="004A2CB6">
        <w:rPr>
          <w:rFonts w:asciiTheme="minorHAnsi" w:hAnsiTheme="minorHAnsi" w:cstheme="minorHAnsi"/>
          <w:lang w:val="es-SV"/>
        </w:rPr>
        <w:t>.</w:t>
      </w:r>
    </w:p>
    <w:p w:rsidR="00F218E9" w:rsidRPr="005B58A0" w:rsidRDefault="00BD720F" w:rsidP="004A2CB6">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lang w:val="es-SV"/>
        </w:rPr>
        <w:t xml:space="preserve">3) </w:t>
      </w:r>
      <w:r w:rsidR="00F218E9">
        <w:rPr>
          <w:rFonts w:asciiTheme="minorHAnsi" w:hAnsiTheme="minorHAnsi" w:cstheme="minorHAnsi"/>
          <w:lang w:val="es-SV"/>
        </w:rPr>
        <w:t xml:space="preserve">Con base al artículo </w:t>
      </w:r>
      <w:r w:rsidR="005B58A0">
        <w:rPr>
          <w:rFonts w:asciiTheme="minorHAnsi" w:hAnsiTheme="minorHAnsi" w:cstheme="minorHAnsi"/>
          <w:lang w:val="es-SV"/>
        </w:rPr>
        <w:t xml:space="preserve">63 de la </w:t>
      </w:r>
      <w:r w:rsidR="005B58A0" w:rsidRPr="005B58A0">
        <w:rPr>
          <w:rFonts w:asciiTheme="minorHAnsi" w:hAnsiTheme="minorHAnsi" w:cstheme="minorHAnsi"/>
          <w:lang w:val="es-SV"/>
        </w:rPr>
        <w:t>Ordenanza de Procedimientos</w:t>
      </w:r>
      <w:r w:rsidR="005B58A0">
        <w:rPr>
          <w:rFonts w:asciiTheme="minorHAnsi" w:hAnsiTheme="minorHAnsi" w:cstheme="minorHAnsi"/>
          <w:lang w:val="es-SV"/>
        </w:rPr>
        <w:t xml:space="preserve">, </w:t>
      </w:r>
      <w:r w:rsidR="00F218E9">
        <w:rPr>
          <w:rFonts w:asciiTheme="minorHAnsi" w:hAnsiTheme="minorHAnsi" w:cstheme="minorHAnsi"/>
          <w:lang w:val="es-SV"/>
        </w:rPr>
        <w:t>se</w:t>
      </w:r>
      <w:r w:rsidR="00F218E9" w:rsidRPr="004A2CB6">
        <w:rPr>
          <w:rFonts w:asciiTheme="minorHAnsi" w:hAnsiTheme="minorHAnsi" w:cstheme="minorHAnsi"/>
          <w:lang w:val="es-SV"/>
        </w:rPr>
        <w:t xml:space="preserve"> aplique</w:t>
      </w:r>
      <w:r w:rsidR="005B58A0">
        <w:rPr>
          <w:rFonts w:asciiTheme="minorHAnsi" w:hAnsiTheme="minorHAnsi" w:cstheme="minorHAnsi"/>
          <w:lang w:val="es-SV"/>
        </w:rPr>
        <w:t>n</w:t>
      </w:r>
      <w:r w:rsidR="005B58A0" w:rsidRPr="005B58A0">
        <w:rPr>
          <w:rFonts w:asciiTheme="minorHAnsi" w:hAnsiTheme="minorHAnsi" w:cstheme="minorHAnsi"/>
          <w:lang w:val="es-SV"/>
        </w:rPr>
        <w:t xml:space="preserve"> </w:t>
      </w:r>
      <w:r w:rsidR="005B58A0">
        <w:rPr>
          <w:rFonts w:asciiTheme="minorHAnsi" w:hAnsiTheme="minorHAnsi" w:cstheme="minorHAnsi"/>
          <w:lang w:val="es-SV"/>
        </w:rPr>
        <w:t xml:space="preserve">analógicamente al presente caso, además de </w:t>
      </w:r>
      <w:r w:rsidR="00F218E9" w:rsidRPr="004A2CB6">
        <w:rPr>
          <w:rFonts w:asciiTheme="minorHAnsi" w:hAnsiTheme="minorHAnsi" w:cstheme="minorHAnsi"/>
          <w:lang w:val="es-SV"/>
        </w:rPr>
        <w:t xml:space="preserve"> </w:t>
      </w:r>
      <w:r w:rsidR="005B58A0">
        <w:rPr>
          <w:rFonts w:asciiTheme="minorHAnsi" w:hAnsiTheme="minorHAnsi" w:cstheme="minorHAnsi"/>
          <w:bCs/>
          <w:lang w:val="es-SV"/>
        </w:rPr>
        <w:t xml:space="preserve">los instrumentos de la Integración y la </w:t>
      </w:r>
      <w:r w:rsidR="005B58A0" w:rsidRPr="004A2CB6">
        <w:rPr>
          <w:rFonts w:asciiTheme="minorHAnsi" w:hAnsiTheme="minorHAnsi" w:cstheme="minorHAnsi"/>
          <w:bCs/>
          <w:lang w:val="es-SV"/>
        </w:rPr>
        <w:t>Ca</w:t>
      </w:r>
      <w:r w:rsidR="005B58A0">
        <w:rPr>
          <w:rFonts w:asciiTheme="minorHAnsi" w:hAnsiTheme="minorHAnsi" w:cstheme="minorHAnsi"/>
          <w:bCs/>
          <w:lang w:val="es-SV"/>
        </w:rPr>
        <w:t>rta Democrática Interamericana,</w:t>
      </w:r>
      <w:r w:rsidR="005B58A0">
        <w:rPr>
          <w:rFonts w:asciiTheme="minorHAnsi" w:hAnsiTheme="minorHAnsi" w:cstheme="minorHAnsi"/>
          <w:lang w:val="es-SV"/>
        </w:rPr>
        <w:t xml:space="preserve"> </w:t>
      </w:r>
      <w:r w:rsidR="005B58A0">
        <w:rPr>
          <w:rFonts w:asciiTheme="minorHAnsi" w:hAnsiTheme="minorHAnsi" w:cstheme="minorHAnsi"/>
          <w:bCs/>
          <w:lang w:val="es-SV"/>
        </w:rPr>
        <w:t xml:space="preserve">los artículos 85, 86, 172, 174, 183, 235 de la </w:t>
      </w:r>
      <w:r w:rsidR="005B58A0" w:rsidRPr="004A2CB6">
        <w:rPr>
          <w:rFonts w:asciiTheme="minorHAnsi" w:hAnsiTheme="minorHAnsi" w:cstheme="minorHAnsi"/>
          <w:bCs/>
          <w:lang w:val="es-SV"/>
        </w:rPr>
        <w:t xml:space="preserve">Constitución </w:t>
      </w:r>
      <w:r w:rsidR="005B58A0">
        <w:rPr>
          <w:rFonts w:asciiTheme="minorHAnsi" w:hAnsiTheme="minorHAnsi" w:cstheme="minorHAnsi"/>
          <w:bCs/>
          <w:lang w:val="es-SV"/>
        </w:rPr>
        <w:t>de la República de El Salvador, el a</w:t>
      </w:r>
      <w:r w:rsidR="005B58A0" w:rsidRPr="004A2CB6">
        <w:rPr>
          <w:rFonts w:asciiTheme="minorHAnsi" w:hAnsiTheme="minorHAnsi" w:cstheme="minorHAnsi"/>
          <w:bCs/>
          <w:lang w:val="es-SV"/>
        </w:rPr>
        <w:t>rtículo 10</w:t>
      </w:r>
      <w:r w:rsidR="005B58A0">
        <w:rPr>
          <w:rFonts w:asciiTheme="minorHAnsi" w:hAnsiTheme="minorHAnsi" w:cstheme="minorHAnsi"/>
          <w:bCs/>
          <w:lang w:val="es-SV"/>
        </w:rPr>
        <w:t xml:space="preserve"> de la</w:t>
      </w:r>
      <w:r w:rsidR="005B58A0" w:rsidRPr="004A2CB6">
        <w:rPr>
          <w:rFonts w:asciiTheme="minorHAnsi" w:hAnsiTheme="minorHAnsi" w:cstheme="minorHAnsi"/>
          <w:bCs/>
          <w:lang w:val="es-SV"/>
        </w:rPr>
        <w:t xml:space="preserve"> Ley de Procedimientos Constitucionales</w:t>
      </w:r>
      <w:r w:rsidR="005B58A0">
        <w:rPr>
          <w:rFonts w:asciiTheme="minorHAnsi" w:hAnsiTheme="minorHAnsi" w:cstheme="minorHAnsi"/>
          <w:bCs/>
          <w:lang w:val="es-SV"/>
        </w:rPr>
        <w:t xml:space="preserve">, puesto que el fallo </w:t>
      </w:r>
      <w:r w:rsidR="00990E73">
        <w:rPr>
          <w:rFonts w:asciiTheme="minorHAnsi" w:hAnsiTheme="minorHAnsi" w:cstheme="minorHAnsi"/>
          <w:bCs/>
          <w:lang w:val="es-SV"/>
        </w:rPr>
        <w:t xml:space="preserve">de esta Corte </w:t>
      </w:r>
      <w:r w:rsidR="00990E73">
        <w:rPr>
          <w:rFonts w:asciiTheme="minorHAnsi" w:hAnsiTheme="minorHAnsi" w:cstheme="minorHAnsi"/>
          <w:lang w:val="es-SV"/>
        </w:rPr>
        <w:t>se debe fundamentar</w:t>
      </w:r>
      <w:r w:rsidR="005B58A0" w:rsidRPr="00C50A15">
        <w:rPr>
          <w:rFonts w:asciiTheme="minorHAnsi" w:hAnsiTheme="minorHAnsi" w:cstheme="minorHAnsi"/>
          <w:lang w:val="es-SV"/>
        </w:rPr>
        <w:t xml:space="preserve"> e</w:t>
      </w:r>
      <w:r w:rsidR="005B58A0">
        <w:rPr>
          <w:rFonts w:asciiTheme="minorHAnsi" w:hAnsiTheme="minorHAnsi" w:cstheme="minorHAnsi"/>
          <w:lang w:val="es-SV"/>
        </w:rPr>
        <w:t>n el Derecho Público del Estado salvadoreño</w:t>
      </w:r>
      <w:r w:rsidR="005B58A0" w:rsidRPr="00C50A15">
        <w:rPr>
          <w:rFonts w:asciiTheme="minorHAnsi" w:hAnsiTheme="minorHAnsi" w:cstheme="minorHAnsi"/>
          <w:lang w:val="es-SV"/>
        </w:rPr>
        <w:t>.</w:t>
      </w:r>
    </w:p>
    <w:p w:rsidR="00F77EB2" w:rsidRPr="006D22B6" w:rsidRDefault="00F218E9" w:rsidP="004A2CB6">
      <w:pPr>
        <w:spacing w:before="100" w:beforeAutospacing="1" w:after="100" w:afterAutospacing="1" w:line="360" w:lineRule="auto"/>
        <w:jc w:val="both"/>
        <w:rPr>
          <w:rFonts w:asciiTheme="minorHAnsi" w:hAnsiTheme="minorHAnsi" w:cstheme="minorHAnsi"/>
          <w:lang w:val="es-SV"/>
        </w:rPr>
      </w:pPr>
      <w:r w:rsidRPr="006D22B6">
        <w:rPr>
          <w:rFonts w:asciiTheme="minorHAnsi" w:hAnsiTheme="minorHAnsi" w:cstheme="minorHAnsi"/>
          <w:lang w:val="es-SV"/>
        </w:rPr>
        <w:t>4)</w:t>
      </w:r>
      <w:r w:rsidR="00A37A5A" w:rsidRPr="006D22B6">
        <w:rPr>
          <w:rFonts w:asciiTheme="minorHAnsi" w:hAnsiTheme="minorHAnsi" w:cstheme="minorHAnsi"/>
          <w:lang w:val="es-SV"/>
        </w:rPr>
        <w:t xml:space="preserve"> </w:t>
      </w:r>
      <w:r w:rsidR="006D22B6" w:rsidRPr="006D22B6">
        <w:rPr>
          <w:rFonts w:asciiTheme="minorHAnsi" w:hAnsiTheme="minorHAnsi" w:cstheme="minorHAnsi"/>
          <w:lang w:val="es-SV"/>
        </w:rPr>
        <w:t xml:space="preserve">Por estimar que existe la posibilidad real que el </w:t>
      </w:r>
      <w:r w:rsidR="00A37A5A" w:rsidRPr="006D22B6">
        <w:rPr>
          <w:rFonts w:asciiTheme="minorHAnsi" w:hAnsiTheme="minorHAnsi" w:cstheme="minorHAnsi"/>
          <w:lang w:val="es-SV"/>
        </w:rPr>
        <w:t xml:space="preserve">juez </w:t>
      </w:r>
      <w:r w:rsidR="006D22B6" w:rsidRPr="006D22B6">
        <w:rPr>
          <w:rFonts w:asciiTheme="minorHAnsi" w:hAnsiTheme="minorHAnsi" w:cstheme="minorHAnsi"/>
          <w:lang w:val="es-SV"/>
        </w:rPr>
        <w:t>de la Corte Centroamericana de Justicia</w:t>
      </w:r>
      <w:r w:rsidR="006D22B6">
        <w:rPr>
          <w:rFonts w:asciiTheme="minorHAnsi" w:hAnsiTheme="minorHAnsi" w:cstheme="minorHAnsi"/>
          <w:lang w:val="es-SV"/>
        </w:rPr>
        <w:t>,</w:t>
      </w:r>
      <w:r w:rsidR="006D22B6" w:rsidRPr="006D22B6">
        <w:rPr>
          <w:rFonts w:asciiTheme="minorHAnsi" w:hAnsiTheme="minorHAnsi" w:cstheme="minorHAnsi"/>
          <w:lang w:val="es-SV"/>
        </w:rPr>
        <w:t xml:space="preserve"> Ricardo Acevedo Peralta</w:t>
      </w:r>
      <w:r w:rsidR="006D22B6">
        <w:rPr>
          <w:rFonts w:asciiTheme="minorHAnsi" w:hAnsiTheme="minorHAnsi" w:cstheme="minorHAnsi"/>
          <w:lang w:val="es-SV"/>
        </w:rPr>
        <w:t>,</w:t>
      </w:r>
      <w:r w:rsidR="006D22B6" w:rsidRPr="006D22B6">
        <w:rPr>
          <w:rFonts w:asciiTheme="minorHAnsi" w:hAnsiTheme="minorHAnsi" w:cstheme="minorHAnsi"/>
          <w:lang w:val="es-SV"/>
        </w:rPr>
        <w:t xml:space="preserve"> </w:t>
      </w:r>
      <w:r w:rsidR="006D22B6">
        <w:rPr>
          <w:rFonts w:asciiTheme="minorHAnsi" w:hAnsiTheme="minorHAnsi" w:cstheme="minorHAnsi"/>
          <w:lang w:val="es-SV"/>
        </w:rPr>
        <w:t>no proceda justa o imparcialmente</w:t>
      </w:r>
      <w:r w:rsidR="00A37A5A" w:rsidRPr="006D22B6">
        <w:rPr>
          <w:rFonts w:asciiTheme="minorHAnsi" w:hAnsiTheme="minorHAnsi" w:cstheme="minorHAnsi"/>
          <w:lang w:val="es-SV"/>
        </w:rPr>
        <w:t>,</w:t>
      </w:r>
      <w:r w:rsidRPr="006D22B6">
        <w:rPr>
          <w:rFonts w:asciiTheme="minorHAnsi" w:hAnsiTheme="minorHAnsi" w:cstheme="minorHAnsi"/>
          <w:lang w:val="es-SV"/>
        </w:rPr>
        <w:t xml:space="preserve"> </w:t>
      </w:r>
      <w:r w:rsidR="006D22B6" w:rsidRPr="006D22B6">
        <w:rPr>
          <w:rFonts w:asciiTheme="minorHAnsi" w:hAnsiTheme="minorHAnsi" w:cstheme="minorHAnsi"/>
          <w:lang w:val="es-SV"/>
        </w:rPr>
        <w:t xml:space="preserve">y haciendo uso del </w:t>
      </w:r>
      <w:r w:rsidR="00F77EB2" w:rsidRPr="006D22B6">
        <w:rPr>
          <w:rFonts w:asciiTheme="minorHAnsi" w:hAnsiTheme="minorHAnsi" w:cstheme="minorHAnsi"/>
          <w:lang w:val="es-SV"/>
        </w:rPr>
        <w:t xml:space="preserve">derecho de recusación, </w:t>
      </w:r>
      <w:r w:rsidR="006D22B6" w:rsidRPr="006D22B6">
        <w:rPr>
          <w:rFonts w:asciiTheme="minorHAnsi" w:hAnsiTheme="minorHAnsi" w:cstheme="minorHAnsi"/>
          <w:lang w:val="es-SV"/>
        </w:rPr>
        <w:t xml:space="preserve">pido que el mencionado juez, sea removido del conocimiento de este caso, </w:t>
      </w:r>
      <w:r w:rsidR="00F77EB2" w:rsidRPr="006D22B6">
        <w:rPr>
          <w:rFonts w:asciiTheme="minorHAnsi" w:hAnsiTheme="minorHAnsi" w:cstheme="minorHAnsi"/>
          <w:lang w:val="es-SV"/>
        </w:rPr>
        <w:t>y se llame al Magistrado o Magistrada suplente, nombrados por el estado salvadoreño y actualmente en funciones.</w:t>
      </w:r>
    </w:p>
    <w:p w:rsidR="00A12C10" w:rsidRDefault="00F77EB2" w:rsidP="004A2CB6">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t xml:space="preserve">5) </w:t>
      </w:r>
      <w:r w:rsidR="00A12C10" w:rsidRPr="004A2CB6">
        <w:rPr>
          <w:rFonts w:asciiTheme="minorHAnsi" w:hAnsiTheme="minorHAnsi" w:cstheme="minorHAnsi"/>
          <w:lang w:val="es-SV"/>
        </w:rPr>
        <w:t>Previos los trámites correspon</w:t>
      </w:r>
      <w:r w:rsidR="00F218E9">
        <w:rPr>
          <w:rFonts w:asciiTheme="minorHAnsi" w:hAnsiTheme="minorHAnsi" w:cstheme="minorHAnsi"/>
          <w:lang w:val="es-SV"/>
        </w:rPr>
        <w:t>dientes, y conforme a</w:t>
      </w:r>
      <w:r w:rsidR="003D2C47">
        <w:rPr>
          <w:rFonts w:asciiTheme="minorHAnsi" w:hAnsiTheme="minorHAnsi" w:cstheme="minorHAnsi"/>
          <w:lang w:val="es-SV"/>
        </w:rPr>
        <w:t xml:space="preserve"> </w:t>
      </w:r>
      <w:r w:rsidR="00F218E9">
        <w:rPr>
          <w:rFonts w:asciiTheme="minorHAnsi" w:hAnsiTheme="minorHAnsi" w:cstheme="minorHAnsi"/>
          <w:lang w:val="es-SV"/>
        </w:rPr>
        <w:t>l</w:t>
      </w:r>
      <w:r w:rsidR="003D2C47">
        <w:rPr>
          <w:rFonts w:asciiTheme="minorHAnsi" w:hAnsiTheme="minorHAnsi" w:cstheme="minorHAnsi"/>
          <w:lang w:val="es-SV"/>
        </w:rPr>
        <w:t>os</w:t>
      </w:r>
      <w:r w:rsidR="00F218E9">
        <w:rPr>
          <w:rFonts w:asciiTheme="minorHAnsi" w:hAnsiTheme="minorHAnsi" w:cstheme="minorHAnsi"/>
          <w:lang w:val="es-SV"/>
        </w:rPr>
        <w:t xml:space="preserve"> </w:t>
      </w:r>
      <w:r w:rsidR="00F218E9" w:rsidRPr="005B58A0">
        <w:rPr>
          <w:rFonts w:asciiTheme="minorHAnsi" w:hAnsiTheme="minorHAnsi" w:cstheme="minorHAnsi"/>
          <w:lang w:val="es-SV"/>
        </w:rPr>
        <w:t>artículo</w:t>
      </w:r>
      <w:r w:rsidR="003D2C47" w:rsidRPr="005B58A0">
        <w:rPr>
          <w:rFonts w:asciiTheme="minorHAnsi" w:hAnsiTheme="minorHAnsi" w:cstheme="minorHAnsi"/>
          <w:lang w:val="es-SV"/>
        </w:rPr>
        <w:t>s</w:t>
      </w:r>
      <w:r w:rsidR="003D2C47">
        <w:rPr>
          <w:rFonts w:asciiTheme="minorHAnsi" w:hAnsiTheme="minorHAnsi" w:cstheme="minorHAnsi"/>
          <w:lang w:val="es-SV"/>
        </w:rPr>
        <w:t xml:space="preserve"> 36, 37 y 38</w:t>
      </w:r>
      <w:r w:rsidR="00F218E9">
        <w:rPr>
          <w:rFonts w:asciiTheme="minorHAnsi" w:hAnsiTheme="minorHAnsi" w:cstheme="minorHAnsi"/>
          <w:lang w:val="es-SV"/>
        </w:rPr>
        <w:t xml:space="preserve"> </w:t>
      </w:r>
      <w:r w:rsidR="000B78B8">
        <w:rPr>
          <w:rFonts w:asciiTheme="minorHAnsi" w:hAnsiTheme="minorHAnsi" w:cstheme="minorHAnsi"/>
          <w:lang w:val="es-SV"/>
        </w:rPr>
        <w:t xml:space="preserve">del Convenio del Estatuto de la Corte Centroamericana de Justicia, </w:t>
      </w:r>
      <w:r w:rsidR="00F218E9">
        <w:rPr>
          <w:rFonts w:asciiTheme="minorHAnsi" w:hAnsiTheme="minorHAnsi" w:cstheme="minorHAnsi"/>
          <w:lang w:val="es-SV"/>
        </w:rPr>
        <w:t>en sentencia definitiva se declare que la Asamblea Legislativa de la República de El Salvador</w:t>
      </w:r>
      <w:r w:rsidR="000B78B8">
        <w:rPr>
          <w:rFonts w:asciiTheme="minorHAnsi" w:hAnsiTheme="minorHAnsi" w:cstheme="minorHAnsi"/>
          <w:lang w:val="es-SV"/>
        </w:rPr>
        <w:t>,</w:t>
      </w:r>
      <w:r w:rsidR="00F218E9">
        <w:rPr>
          <w:rFonts w:asciiTheme="minorHAnsi" w:hAnsiTheme="minorHAnsi" w:cstheme="minorHAnsi"/>
          <w:lang w:val="es-SV"/>
        </w:rPr>
        <w:t xml:space="preserve"> por estar incumpliendo las sentencias de inconstitucionalidad </w:t>
      </w:r>
      <w:r w:rsidR="000B78B8">
        <w:rPr>
          <w:rFonts w:asciiTheme="minorHAnsi" w:hAnsiTheme="minorHAnsi" w:cstheme="minorHAnsi"/>
          <w:lang w:val="es-SV"/>
        </w:rPr>
        <w:t xml:space="preserve">Ref. </w:t>
      </w:r>
      <w:r w:rsidR="00F218E9">
        <w:rPr>
          <w:rFonts w:asciiTheme="minorHAnsi" w:hAnsiTheme="minorHAnsi" w:cstheme="minorHAnsi"/>
          <w:lang w:val="es-SV"/>
        </w:rPr>
        <w:t>19-2012 y 23-2012, pronunciadas por la Sala de lo Constitucional, viola:</w:t>
      </w:r>
    </w:p>
    <w:p w:rsidR="00F218E9" w:rsidRPr="004A2CB6" w:rsidRDefault="00F218E9" w:rsidP="00F218E9">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lang w:val="es-SV"/>
        </w:rPr>
        <w:t>a</w:t>
      </w:r>
      <w:r w:rsidRPr="004A2CB6">
        <w:rPr>
          <w:rFonts w:asciiTheme="minorHAnsi" w:hAnsiTheme="minorHAnsi" w:cstheme="minorHAnsi"/>
          <w:bCs/>
          <w:lang w:val="es-SV"/>
        </w:rPr>
        <w:t>) Los principios universalmente reconocidos del gobierno republicano</w:t>
      </w:r>
      <w:r>
        <w:rPr>
          <w:rFonts w:asciiTheme="minorHAnsi" w:hAnsiTheme="minorHAnsi" w:cstheme="minorHAnsi"/>
          <w:bCs/>
          <w:lang w:val="es-SV"/>
        </w:rPr>
        <w:t xml:space="preserve"> y d</w:t>
      </w:r>
      <w:r w:rsidR="00395F0D">
        <w:rPr>
          <w:rFonts w:asciiTheme="minorHAnsi" w:hAnsiTheme="minorHAnsi" w:cstheme="minorHAnsi"/>
          <w:bCs/>
          <w:lang w:val="es-SV"/>
        </w:rPr>
        <w:t>emocrático, específicamente, l</w:t>
      </w:r>
      <w:r w:rsidRPr="004A2CB6">
        <w:rPr>
          <w:rFonts w:asciiTheme="minorHAnsi" w:hAnsiTheme="minorHAnsi" w:cstheme="minorHAnsi"/>
          <w:bCs/>
          <w:lang w:val="es-SV"/>
        </w:rPr>
        <w:t>as facultades del órgano jurisdiccional en materia constitucional</w:t>
      </w:r>
      <w:r>
        <w:rPr>
          <w:rFonts w:asciiTheme="minorHAnsi" w:hAnsiTheme="minorHAnsi" w:cstheme="minorHAnsi"/>
          <w:bCs/>
          <w:lang w:val="es-SV"/>
        </w:rPr>
        <w:t>,</w:t>
      </w:r>
      <w:r w:rsidRPr="004A2CB6">
        <w:rPr>
          <w:rFonts w:asciiTheme="minorHAnsi" w:hAnsiTheme="minorHAnsi" w:cstheme="minorHAnsi"/>
          <w:bCs/>
          <w:lang w:val="es-SV"/>
        </w:rPr>
        <w:t xml:space="preserve"> los controles inter</w:t>
      </w:r>
      <w:r w:rsidR="005B58A0">
        <w:rPr>
          <w:rFonts w:asciiTheme="minorHAnsi" w:hAnsiTheme="minorHAnsi" w:cstheme="minorHAnsi"/>
          <w:bCs/>
          <w:lang w:val="es-SV"/>
        </w:rPr>
        <w:t>-</w:t>
      </w:r>
      <w:r w:rsidRPr="004A2CB6">
        <w:rPr>
          <w:rFonts w:asciiTheme="minorHAnsi" w:hAnsiTheme="minorHAnsi" w:cstheme="minorHAnsi"/>
          <w:bCs/>
          <w:lang w:val="es-SV"/>
        </w:rPr>
        <w:t xml:space="preserve">orgánicos del sistema político y la separación de poderes, </w:t>
      </w:r>
      <w:r w:rsidR="00395F0D">
        <w:rPr>
          <w:rFonts w:asciiTheme="minorHAnsi" w:hAnsiTheme="minorHAnsi" w:cstheme="minorHAnsi"/>
          <w:bCs/>
          <w:lang w:val="es-SV"/>
        </w:rPr>
        <w:t>l</w:t>
      </w:r>
      <w:r w:rsidRPr="004A2CB6">
        <w:rPr>
          <w:rFonts w:asciiTheme="minorHAnsi" w:hAnsiTheme="minorHAnsi" w:cstheme="minorHAnsi"/>
          <w:bCs/>
          <w:lang w:val="es-SV"/>
        </w:rPr>
        <w:t>a primacía de la Constitución</w:t>
      </w:r>
      <w:r>
        <w:rPr>
          <w:rFonts w:asciiTheme="minorHAnsi" w:hAnsiTheme="minorHAnsi" w:cstheme="minorHAnsi"/>
          <w:bCs/>
          <w:lang w:val="es-SV"/>
        </w:rPr>
        <w:t xml:space="preserve">, el </w:t>
      </w:r>
      <w:r w:rsidRPr="004A2CB6">
        <w:rPr>
          <w:rFonts w:asciiTheme="minorHAnsi" w:hAnsiTheme="minorHAnsi" w:cstheme="minorHAnsi"/>
          <w:bCs/>
          <w:lang w:val="es-SV"/>
        </w:rPr>
        <w:t>principio de legalidad, la seguridad jurídica, y el acatamiento forzoso de los fallos de los tribunales de justicia</w:t>
      </w:r>
      <w:r>
        <w:rPr>
          <w:rFonts w:asciiTheme="minorHAnsi" w:hAnsiTheme="minorHAnsi" w:cstheme="minorHAnsi"/>
          <w:bCs/>
          <w:lang w:val="es-SV"/>
        </w:rPr>
        <w:t>.</w:t>
      </w:r>
    </w:p>
    <w:p w:rsidR="00F218E9" w:rsidRPr="004A2CB6" w:rsidRDefault="00CA1091" w:rsidP="00F218E9">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lang w:val="es-SV"/>
        </w:rPr>
        <w:t>b</w:t>
      </w:r>
      <w:r w:rsidR="00F218E9" w:rsidRPr="004A2CB6">
        <w:rPr>
          <w:rFonts w:asciiTheme="minorHAnsi" w:hAnsiTheme="minorHAnsi" w:cstheme="minorHAnsi"/>
          <w:bCs/>
          <w:lang w:val="es-SV"/>
        </w:rPr>
        <w:t xml:space="preserve">) </w:t>
      </w:r>
      <w:r w:rsidR="00395F0D">
        <w:rPr>
          <w:rFonts w:asciiTheme="minorHAnsi" w:hAnsiTheme="minorHAnsi" w:cstheme="minorHAnsi"/>
          <w:bCs/>
          <w:lang w:val="es-SV"/>
        </w:rPr>
        <w:t>El Protocolo de Tegucigalpa en su a</w:t>
      </w:r>
      <w:r w:rsidR="00F218E9" w:rsidRPr="004A2CB6">
        <w:rPr>
          <w:rFonts w:asciiTheme="minorHAnsi" w:hAnsiTheme="minorHAnsi" w:cstheme="minorHAnsi"/>
          <w:bCs/>
          <w:lang w:val="es-SV"/>
        </w:rPr>
        <w:t>rtículo 3</w:t>
      </w:r>
      <w:r>
        <w:rPr>
          <w:rFonts w:asciiTheme="minorHAnsi" w:hAnsiTheme="minorHAnsi" w:cstheme="minorHAnsi"/>
          <w:bCs/>
          <w:lang w:val="es-SV"/>
        </w:rPr>
        <w:t>, c</w:t>
      </w:r>
      <w:r w:rsidR="00F218E9" w:rsidRPr="004A2CB6">
        <w:rPr>
          <w:rFonts w:asciiTheme="minorHAnsi" w:hAnsiTheme="minorHAnsi" w:cstheme="minorHAnsi"/>
          <w:bCs/>
          <w:lang w:val="es-SV"/>
        </w:rPr>
        <w:t xml:space="preserve">oncretamente lo relativo al objetivo fundamental del Sistema De La Integración Centroamericana de constituir a Centroamérica como una región de Democracia, el fortalecimiento de sus instituciones y </w:t>
      </w:r>
      <w:r w:rsidR="00F218E9" w:rsidRPr="004A2CB6">
        <w:rPr>
          <w:rFonts w:asciiTheme="minorHAnsi" w:hAnsiTheme="minorHAnsi" w:cstheme="minorHAnsi"/>
          <w:bCs/>
          <w:lang w:val="es-SV"/>
        </w:rPr>
        <w:lastRenderedPageBreak/>
        <w:t xml:space="preserve">la consolidación de la </w:t>
      </w:r>
      <w:r>
        <w:rPr>
          <w:rFonts w:asciiTheme="minorHAnsi" w:hAnsiTheme="minorHAnsi" w:cstheme="minorHAnsi"/>
          <w:bCs/>
          <w:lang w:val="es-SV"/>
        </w:rPr>
        <w:t>democracia; a</w:t>
      </w:r>
      <w:r w:rsidR="00F218E9" w:rsidRPr="004A2CB6">
        <w:rPr>
          <w:rFonts w:asciiTheme="minorHAnsi" w:hAnsiTheme="minorHAnsi" w:cstheme="minorHAnsi"/>
          <w:bCs/>
          <w:lang w:val="es-SV"/>
        </w:rPr>
        <w:t>rtículo 4</w:t>
      </w:r>
      <w:r>
        <w:rPr>
          <w:rFonts w:asciiTheme="minorHAnsi" w:hAnsiTheme="minorHAnsi" w:cstheme="minorHAnsi"/>
          <w:bCs/>
          <w:lang w:val="es-SV"/>
        </w:rPr>
        <w:t>, e</w:t>
      </w:r>
      <w:r w:rsidR="00F218E9" w:rsidRPr="004A2CB6">
        <w:rPr>
          <w:rFonts w:asciiTheme="minorHAnsi" w:hAnsiTheme="minorHAnsi" w:cstheme="minorHAnsi"/>
          <w:bCs/>
          <w:lang w:val="es-SV"/>
        </w:rPr>
        <w:t>n cuanto los principios establecidos para la realización del propósito del artículo 3 del mismo Protocolo de Tegucigalpa, específicamente la Democracia, como parte fundamental de un todo armónico e indivisible que orientará las actuaciones de los países miembros.</w:t>
      </w:r>
    </w:p>
    <w:p w:rsidR="00F218E9" w:rsidRPr="004A2CB6" w:rsidRDefault="00CA1091" w:rsidP="00F218E9">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lang w:val="es-SV"/>
        </w:rPr>
        <w:t>c</w:t>
      </w:r>
      <w:r w:rsidR="00F218E9" w:rsidRPr="004A2CB6">
        <w:rPr>
          <w:rFonts w:asciiTheme="minorHAnsi" w:hAnsiTheme="minorHAnsi" w:cstheme="minorHAnsi"/>
          <w:bCs/>
          <w:lang w:val="es-SV"/>
        </w:rPr>
        <w:t xml:space="preserve">) </w:t>
      </w:r>
      <w:r>
        <w:rPr>
          <w:rFonts w:asciiTheme="minorHAnsi" w:hAnsiTheme="minorHAnsi" w:cstheme="minorHAnsi"/>
          <w:bCs/>
          <w:lang w:val="es-SV"/>
        </w:rPr>
        <w:t xml:space="preserve">La </w:t>
      </w:r>
      <w:r w:rsidR="00F218E9" w:rsidRPr="004A2CB6">
        <w:rPr>
          <w:rFonts w:asciiTheme="minorHAnsi" w:hAnsiTheme="minorHAnsi" w:cstheme="minorHAnsi"/>
          <w:bCs/>
          <w:lang w:val="es-SV"/>
        </w:rPr>
        <w:t>Ca</w:t>
      </w:r>
      <w:r>
        <w:rPr>
          <w:rFonts w:asciiTheme="minorHAnsi" w:hAnsiTheme="minorHAnsi" w:cstheme="minorHAnsi"/>
          <w:bCs/>
          <w:lang w:val="es-SV"/>
        </w:rPr>
        <w:t>rta Democrática Interamericana, en su a</w:t>
      </w:r>
      <w:r w:rsidR="00F218E9" w:rsidRPr="004A2CB6">
        <w:rPr>
          <w:rFonts w:asciiTheme="minorHAnsi" w:hAnsiTheme="minorHAnsi" w:cstheme="minorHAnsi"/>
          <w:bCs/>
          <w:lang w:val="es-SV"/>
        </w:rPr>
        <w:t>rtículo 1</w:t>
      </w:r>
      <w:r>
        <w:rPr>
          <w:rFonts w:asciiTheme="minorHAnsi" w:hAnsiTheme="minorHAnsi" w:cstheme="minorHAnsi"/>
          <w:bCs/>
          <w:lang w:val="es-SV"/>
        </w:rPr>
        <w:t>,</w:t>
      </w:r>
      <w:r w:rsidR="00F218E9" w:rsidRPr="004A2CB6">
        <w:rPr>
          <w:rFonts w:asciiTheme="minorHAnsi" w:hAnsiTheme="minorHAnsi" w:cstheme="minorHAnsi"/>
          <w:bCs/>
          <w:lang w:val="es-SV"/>
        </w:rPr>
        <w:t xml:space="preserve"> </w:t>
      </w:r>
      <w:r>
        <w:rPr>
          <w:rFonts w:asciiTheme="minorHAnsi" w:hAnsiTheme="minorHAnsi" w:cstheme="minorHAnsi"/>
          <w:bCs/>
          <w:lang w:val="es-SV"/>
        </w:rPr>
        <w:t>e</w:t>
      </w:r>
      <w:r w:rsidR="00F218E9" w:rsidRPr="004A2CB6">
        <w:rPr>
          <w:rFonts w:asciiTheme="minorHAnsi" w:hAnsiTheme="minorHAnsi" w:cstheme="minorHAnsi"/>
          <w:bCs/>
          <w:lang w:val="es-SV"/>
        </w:rPr>
        <w:t>n lo relativo al derecho a la democracia y la obligación est</w:t>
      </w:r>
      <w:r>
        <w:rPr>
          <w:rFonts w:asciiTheme="minorHAnsi" w:hAnsiTheme="minorHAnsi" w:cstheme="minorHAnsi"/>
          <w:bCs/>
          <w:lang w:val="es-SV"/>
        </w:rPr>
        <w:t>atal de promoverla y defenderla; a</w:t>
      </w:r>
      <w:r w:rsidR="00F218E9" w:rsidRPr="004A2CB6">
        <w:rPr>
          <w:rFonts w:asciiTheme="minorHAnsi" w:hAnsiTheme="minorHAnsi" w:cstheme="minorHAnsi"/>
          <w:bCs/>
          <w:lang w:val="es-SV"/>
        </w:rPr>
        <w:t>rtículo 3</w:t>
      </w:r>
      <w:r>
        <w:rPr>
          <w:rFonts w:asciiTheme="minorHAnsi" w:hAnsiTheme="minorHAnsi" w:cstheme="minorHAnsi"/>
          <w:bCs/>
          <w:lang w:val="es-SV"/>
        </w:rPr>
        <w:t>, e</w:t>
      </w:r>
      <w:r w:rsidR="00F218E9" w:rsidRPr="004A2CB6">
        <w:rPr>
          <w:rFonts w:asciiTheme="minorHAnsi" w:hAnsiTheme="minorHAnsi" w:cstheme="minorHAnsi"/>
          <w:bCs/>
          <w:lang w:val="es-SV"/>
        </w:rPr>
        <w:t>n relación a los elementos esenciales de la democracia representativa, el ejercicio del poder con sujeción al estado de derecho y la separación e independencia de los poderes públicos.</w:t>
      </w:r>
    </w:p>
    <w:p w:rsidR="00F218E9" w:rsidRPr="004A2CB6" w:rsidRDefault="00CA1091" w:rsidP="00F218E9">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lang w:val="es-SV"/>
        </w:rPr>
        <w:t>d</w:t>
      </w:r>
      <w:r w:rsidR="00F218E9" w:rsidRPr="004A2CB6">
        <w:rPr>
          <w:rFonts w:asciiTheme="minorHAnsi" w:hAnsiTheme="minorHAnsi" w:cstheme="minorHAnsi"/>
          <w:bCs/>
          <w:lang w:val="es-SV"/>
        </w:rPr>
        <w:t xml:space="preserve">) </w:t>
      </w:r>
      <w:r>
        <w:rPr>
          <w:rFonts w:asciiTheme="minorHAnsi" w:hAnsiTheme="minorHAnsi" w:cstheme="minorHAnsi"/>
          <w:bCs/>
          <w:lang w:val="es-SV"/>
        </w:rPr>
        <w:t xml:space="preserve">La </w:t>
      </w:r>
      <w:r w:rsidR="00F218E9" w:rsidRPr="004A2CB6">
        <w:rPr>
          <w:rFonts w:asciiTheme="minorHAnsi" w:hAnsiTheme="minorHAnsi" w:cstheme="minorHAnsi"/>
          <w:bCs/>
          <w:lang w:val="es-SV"/>
        </w:rPr>
        <w:t xml:space="preserve">Constitución </w:t>
      </w:r>
      <w:r>
        <w:rPr>
          <w:rFonts w:asciiTheme="minorHAnsi" w:hAnsiTheme="minorHAnsi" w:cstheme="minorHAnsi"/>
          <w:bCs/>
          <w:lang w:val="es-SV"/>
        </w:rPr>
        <w:t>de la República de El Salvador en su a</w:t>
      </w:r>
      <w:r w:rsidR="00F218E9" w:rsidRPr="004A2CB6">
        <w:rPr>
          <w:rFonts w:asciiTheme="minorHAnsi" w:hAnsiTheme="minorHAnsi" w:cstheme="minorHAnsi"/>
          <w:bCs/>
          <w:lang w:val="es-SV"/>
        </w:rPr>
        <w:t>rtículo 85</w:t>
      </w:r>
      <w:r>
        <w:rPr>
          <w:rFonts w:asciiTheme="minorHAnsi" w:hAnsiTheme="minorHAnsi" w:cstheme="minorHAnsi"/>
          <w:bCs/>
          <w:lang w:val="es-SV"/>
        </w:rPr>
        <w:t>, e</w:t>
      </w:r>
      <w:r w:rsidR="00F218E9" w:rsidRPr="004A2CB6">
        <w:rPr>
          <w:rFonts w:asciiTheme="minorHAnsi" w:hAnsiTheme="minorHAnsi" w:cstheme="minorHAnsi"/>
          <w:bCs/>
          <w:lang w:val="es-SV"/>
        </w:rPr>
        <w:t>n cuanto el Gobierno es republicano</w:t>
      </w:r>
      <w:r>
        <w:rPr>
          <w:rFonts w:asciiTheme="minorHAnsi" w:hAnsiTheme="minorHAnsi" w:cstheme="minorHAnsi"/>
          <w:bCs/>
          <w:lang w:val="es-SV"/>
        </w:rPr>
        <w:t>, democrático y representativo; a</w:t>
      </w:r>
      <w:r w:rsidR="00F218E9" w:rsidRPr="004A2CB6">
        <w:rPr>
          <w:rFonts w:asciiTheme="minorHAnsi" w:hAnsiTheme="minorHAnsi" w:cstheme="minorHAnsi"/>
          <w:bCs/>
          <w:lang w:val="es-SV"/>
        </w:rPr>
        <w:t>rtículo 86</w:t>
      </w:r>
      <w:r>
        <w:rPr>
          <w:rFonts w:asciiTheme="minorHAnsi" w:hAnsiTheme="minorHAnsi" w:cstheme="minorHAnsi"/>
          <w:bCs/>
          <w:lang w:val="es-SV"/>
        </w:rPr>
        <w:t xml:space="preserve">, en lo relativo al </w:t>
      </w:r>
      <w:r w:rsidR="00F218E9" w:rsidRPr="004A2CB6">
        <w:rPr>
          <w:rFonts w:asciiTheme="minorHAnsi" w:hAnsiTheme="minorHAnsi" w:cstheme="minorHAnsi"/>
          <w:bCs/>
          <w:lang w:val="es-SV"/>
        </w:rPr>
        <w:t>principio de legalidad referente al ejercicio del poder por parte de los Órganos de Gobierno y sus funcionarios, dentro de las respectivas atribuciones y competencias que establecen la Constitución y las leyes; así como también, el desconocimiento del Judicial como órgano fundamental del Gobierno</w:t>
      </w:r>
      <w:r>
        <w:rPr>
          <w:rFonts w:asciiTheme="minorHAnsi" w:hAnsiTheme="minorHAnsi" w:cstheme="minorHAnsi"/>
          <w:bCs/>
          <w:lang w:val="es-SV"/>
        </w:rPr>
        <w:t>; a</w:t>
      </w:r>
      <w:r w:rsidR="00F218E9" w:rsidRPr="004A2CB6">
        <w:rPr>
          <w:rFonts w:asciiTheme="minorHAnsi" w:hAnsiTheme="minorHAnsi" w:cstheme="minorHAnsi"/>
          <w:bCs/>
          <w:lang w:val="es-SV"/>
        </w:rPr>
        <w:t>rtículos 172, 174 y 183</w:t>
      </w:r>
      <w:r>
        <w:rPr>
          <w:rFonts w:asciiTheme="minorHAnsi" w:hAnsiTheme="minorHAnsi" w:cstheme="minorHAnsi"/>
          <w:bCs/>
          <w:lang w:val="es-SV"/>
        </w:rPr>
        <w:t>, e</w:t>
      </w:r>
      <w:r w:rsidR="00F218E9" w:rsidRPr="004A2CB6">
        <w:rPr>
          <w:rFonts w:asciiTheme="minorHAnsi" w:hAnsiTheme="minorHAnsi" w:cstheme="minorHAnsi"/>
          <w:bCs/>
          <w:lang w:val="es-SV"/>
        </w:rPr>
        <w:t>n lo referente a la potestad exclusiva del Órgano Judicial, por medio de la Sala de lo Constitucional, de juzgar y hacer ejecutar lo juzgado en materia constitucional, y su calidad de único tribunal competente de conocer y resolverlas demandas de inconstitucionalidad de la</w:t>
      </w:r>
      <w:r>
        <w:rPr>
          <w:rFonts w:asciiTheme="minorHAnsi" w:hAnsiTheme="minorHAnsi" w:cstheme="minorHAnsi"/>
          <w:bCs/>
          <w:lang w:val="es-SV"/>
        </w:rPr>
        <w:t>s leyes, decretos y reglamentos; artículo 235, lo relativo a la o</w:t>
      </w:r>
      <w:r w:rsidR="00F218E9" w:rsidRPr="004A2CB6">
        <w:rPr>
          <w:rFonts w:asciiTheme="minorHAnsi" w:hAnsiTheme="minorHAnsi" w:cstheme="minorHAnsi"/>
          <w:bCs/>
          <w:lang w:val="es-SV"/>
        </w:rPr>
        <w:t>bligación que como funcionarios civiles tienen los diputados de cumplir y hacer cumplir la Constitución, ateniéndos</w:t>
      </w:r>
      <w:r>
        <w:rPr>
          <w:rFonts w:asciiTheme="minorHAnsi" w:hAnsiTheme="minorHAnsi" w:cstheme="minorHAnsi"/>
          <w:bCs/>
          <w:lang w:val="es-SV"/>
        </w:rPr>
        <w:t>e a su texto,</w:t>
      </w:r>
      <w:r w:rsidR="00F218E9" w:rsidRPr="004A2CB6">
        <w:rPr>
          <w:rFonts w:asciiTheme="minorHAnsi" w:hAnsiTheme="minorHAnsi" w:cstheme="minorHAnsi"/>
          <w:bCs/>
          <w:lang w:val="es-SV"/>
        </w:rPr>
        <w:t xml:space="preserve"> además, el exacto cumplimiento de los deberes que el cargo les impone.</w:t>
      </w:r>
    </w:p>
    <w:p w:rsidR="00F218E9" w:rsidRDefault="00CA1091" w:rsidP="00F218E9">
      <w:pPr>
        <w:spacing w:before="100" w:beforeAutospacing="1" w:after="100" w:afterAutospacing="1" w:line="360" w:lineRule="auto"/>
        <w:jc w:val="both"/>
        <w:rPr>
          <w:rFonts w:asciiTheme="minorHAnsi" w:hAnsiTheme="minorHAnsi" w:cstheme="minorHAnsi"/>
          <w:bCs/>
          <w:lang w:val="es-SV"/>
        </w:rPr>
      </w:pPr>
      <w:r>
        <w:rPr>
          <w:rFonts w:asciiTheme="minorHAnsi" w:hAnsiTheme="minorHAnsi" w:cstheme="minorHAnsi"/>
          <w:bCs/>
          <w:lang w:val="es-SV"/>
        </w:rPr>
        <w:t>e</w:t>
      </w:r>
      <w:r w:rsidR="00F218E9" w:rsidRPr="004A2CB6">
        <w:rPr>
          <w:rFonts w:asciiTheme="minorHAnsi" w:hAnsiTheme="minorHAnsi" w:cstheme="minorHAnsi"/>
          <w:bCs/>
          <w:lang w:val="es-SV"/>
        </w:rPr>
        <w:t>) Ley de Pro</w:t>
      </w:r>
      <w:r>
        <w:rPr>
          <w:rFonts w:asciiTheme="minorHAnsi" w:hAnsiTheme="minorHAnsi" w:cstheme="minorHAnsi"/>
          <w:bCs/>
          <w:lang w:val="es-SV"/>
        </w:rPr>
        <w:t>cedimientos Constitucionales en su a</w:t>
      </w:r>
      <w:r w:rsidR="00F218E9" w:rsidRPr="004A2CB6">
        <w:rPr>
          <w:rFonts w:asciiTheme="minorHAnsi" w:hAnsiTheme="minorHAnsi" w:cstheme="minorHAnsi"/>
          <w:bCs/>
          <w:lang w:val="es-SV"/>
        </w:rPr>
        <w:t>rtículo 10, desconociendo que la sentencia definitiva en un proceso de inconstitucionalidad no admite ningún recurso y es obligatoria, de un modo general, para los órganos del Estado, para sus funcionarios y autoridades y para toda persona natural o jurídica.</w:t>
      </w:r>
    </w:p>
    <w:p w:rsidR="00B06357" w:rsidRDefault="00B06357" w:rsidP="00D4366A">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t xml:space="preserve">Corren anexos al presente escrito: </w:t>
      </w:r>
    </w:p>
    <w:p w:rsidR="00B06357" w:rsidRDefault="00B06357" w:rsidP="00B06357">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lastRenderedPageBreak/>
        <w:t xml:space="preserve">a) Copia literal del presente </w:t>
      </w:r>
      <w:r w:rsidRPr="00ED6849">
        <w:rPr>
          <w:rFonts w:asciiTheme="minorHAnsi" w:hAnsiTheme="minorHAnsi" w:cstheme="minorHAnsi"/>
          <w:lang w:val="es-SV"/>
        </w:rPr>
        <w:t>escrito</w:t>
      </w:r>
      <w:r>
        <w:rPr>
          <w:rFonts w:asciiTheme="minorHAnsi" w:hAnsiTheme="minorHAnsi" w:cstheme="minorHAnsi"/>
          <w:lang w:val="es-SV"/>
        </w:rPr>
        <w:t xml:space="preserve"> para la Asamblea Legislativa de la República de El Salvador, según </w:t>
      </w:r>
      <w:r w:rsidR="00914A41">
        <w:rPr>
          <w:rFonts w:asciiTheme="minorHAnsi" w:hAnsiTheme="minorHAnsi" w:cstheme="minorHAnsi"/>
          <w:lang w:val="es-SV"/>
        </w:rPr>
        <w:t xml:space="preserve">lo dispone el </w:t>
      </w:r>
      <w:r>
        <w:rPr>
          <w:rFonts w:asciiTheme="minorHAnsi" w:hAnsiTheme="minorHAnsi" w:cstheme="minorHAnsi"/>
          <w:lang w:val="es-SV"/>
        </w:rPr>
        <w:t>a</w:t>
      </w:r>
      <w:r w:rsidRPr="00ED6849">
        <w:rPr>
          <w:rFonts w:asciiTheme="minorHAnsi" w:hAnsiTheme="minorHAnsi" w:cstheme="minorHAnsi"/>
          <w:lang w:val="es-SV"/>
        </w:rPr>
        <w:t>rtículo 10</w:t>
      </w:r>
      <w:r>
        <w:rPr>
          <w:rFonts w:asciiTheme="minorHAnsi" w:hAnsiTheme="minorHAnsi" w:cstheme="minorHAnsi"/>
          <w:lang w:val="es-SV"/>
        </w:rPr>
        <w:t xml:space="preserve"> de la Ordenanza de Procedimientos</w:t>
      </w:r>
      <w:r w:rsidRPr="00ED6849">
        <w:rPr>
          <w:rFonts w:asciiTheme="minorHAnsi" w:hAnsiTheme="minorHAnsi" w:cstheme="minorHAnsi"/>
          <w:lang w:val="es-SV"/>
        </w:rPr>
        <w:t>.</w:t>
      </w:r>
    </w:p>
    <w:p w:rsidR="00B06357" w:rsidRDefault="00B06357" w:rsidP="00D4366A">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t>b) Original y copia del</w:t>
      </w:r>
      <w:r w:rsidRPr="00F8661D">
        <w:rPr>
          <w:rFonts w:asciiTheme="minorHAnsi" w:hAnsiTheme="minorHAnsi" w:cstheme="minorHAnsi"/>
          <w:lang w:val="es-SV"/>
        </w:rPr>
        <w:t xml:space="preserve"> poder </w:t>
      </w:r>
      <w:r>
        <w:rPr>
          <w:rFonts w:asciiTheme="minorHAnsi" w:hAnsiTheme="minorHAnsi" w:cstheme="minorHAnsi"/>
          <w:lang w:val="es-SV"/>
        </w:rPr>
        <w:t xml:space="preserve">otorgado por mis poderdantes en mi calidad de </w:t>
      </w:r>
      <w:r w:rsidRPr="00F8661D">
        <w:rPr>
          <w:rFonts w:asciiTheme="minorHAnsi" w:hAnsiTheme="minorHAnsi" w:cstheme="minorHAnsi"/>
          <w:lang w:val="es-SV"/>
        </w:rPr>
        <w:t xml:space="preserve">abogado </w:t>
      </w:r>
      <w:r>
        <w:rPr>
          <w:rFonts w:asciiTheme="minorHAnsi" w:hAnsiTheme="minorHAnsi" w:cstheme="minorHAnsi"/>
          <w:lang w:val="es-SV"/>
        </w:rPr>
        <w:t xml:space="preserve">en ejercicio de la República de El Salvador </w:t>
      </w:r>
      <w:r w:rsidRPr="00F8661D">
        <w:rPr>
          <w:rFonts w:asciiTheme="minorHAnsi" w:hAnsiTheme="minorHAnsi" w:cstheme="minorHAnsi"/>
          <w:lang w:val="es-SV"/>
        </w:rPr>
        <w:t>para</w:t>
      </w:r>
      <w:r>
        <w:rPr>
          <w:rFonts w:asciiTheme="minorHAnsi" w:hAnsiTheme="minorHAnsi" w:cstheme="minorHAnsi"/>
          <w:caps/>
          <w:lang w:val="es-SV"/>
        </w:rPr>
        <w:t xml:space="preserve"> </w:t>
      </w:r>
      <w:r>
        <w:rPr>
          <w:rFonts w:asciiTheme="minorHAnsi" w:hAnsiTheme="minorHAnsi" w:cstheme="minorHAnsi"/>
          <w:lang w:val="es-SV"/>
        </w:rPr>
        <w:t>q</w:t>
      </w:r>
      <w:r w:rsidRPr="00F8661D">
        <w:rPr>
          <w:rFonts w:asciiTheme="minorHAnsi" w:hAnsiTheme="minorHAnsi" w:cstheme="minorHAnsi"/>
          <w:lang w:val="es-SV"/>
        </w:rPr>
        <w:t xml:space="preserve">ue </w:t>
      </w:r>
      <w:r w:rsidR="00914A41">
        <w:rPr>
          <w:rFonts w:asciiTheme="minorHAnsi" w:hAnsiTheme="minorHAnsi" w:cstheme="minorHAnsi"/>
          <w:lang w:val="es-SV"/>
        </w:rPr>
        <w:t>pueda intervenir</w:t>
      </w:r>
      <w:r w:rsidRPr="00F8661D">
        <w:rPr>
          <w:rFonts w:asciiTheme="minorHAnsi" w:hAnsiTheme="minorHAnsi" w:cstheme="minorHAnsi"/>
          <w:lang w:val="es-SV"/>
        </w:rPr>
        <w:t xml:space="preserve"> en el </w:t>
      </w:r>
      <w:r>
        <w:rPr>
          <w:rFonts w:asciiTheme="minorHAnsi" w:hAnsiTheme="minorHAnsi" w:cstheme="minorHAnsi"/>
          <w:lang w:val="es-SV"/>
        </w:rPr>
        <w:t xml:space="preserve">presente </w:t>
      </w:r>
      <w:r w:rsidR="00754853">
        <w:rPr>
          <w:rFonts w:asciiTheme="minorHAnsi" w:hAnsiTheme="minorHAnsi" w:cstheme="minorHAnsi"/>
          <w:lang w:val="es-SV"/>
        </w:rPr>
        <w:t xml:space="preserve">proceso, así como copia autenticada de mi </w:t>
      </w:r>
      <w:r w:rsidR="007610CD" w:rsidRPr="007610CD">
        <w:rPr>
          <w:rFonts w:asciiTheme="minorHAnsi" w:hAnsiTheme="minorHAnsi" w:cstheme="minorHAnsi"/>
          <w:lang w:val="es-SV"/>
        </w:rPr>
        <w:t>Tarjeta de Identificación como Abogado de la República</w:t>
      </w:r>
      <w:r w:rsidR="00754853">
        <w:rPr>
          <w:rFonts w:asciiTheme="minorHAnsi" w:hAnsiTheme="minorHAnsi" w:cstheme="minorHAnsi"/>
          <w:lang w:val="es-SV"/>
        </w:rPr>
        <w:t>.</w:t>
      </w:r>
    </w:p>
    <w:p w:rsidR="00A117DE" w:rsidRDefault="000C09C9" w:rsidP="00D4366A">
      <w:pPr>
        <w:spacing w:before="100" w:beforeAutospacing="1" w:after="100" w:afterAutospacing="1" w:line="360" w:lineRule="auto"/>
        <w:jc w:val="both"/>
        <w:rPr>
          <w:rFonts w:asciiTheme="minorHAnsi" w:hAnsiTheme="minorHAnsi" w:cstheme="minorHAnsi"/>
          <w:lang w:val="es-SV"/>
        </w:rPr>
      </w:pPr>
      <w:r>
        <w:rPr>
          <w:rFonts w:asciiTheme="minorHAnsi" w:hAnsiTheme="minorHAnsi" w:cstheme="minorHAnsi"/>
          <w:lang w:val="es-SV"/>
        </w:rPr>
        <w:t>c</w:t>
      </w:r>
      <w:r w:rsidR="00B06357">
        <w:rPr>
          <w:rFonts w:asciiTheme="minorHAnsi" w:hAnsiTheme="minorHAnsi" w:cstheme="minorHAnsi"/>
          <w:lang w:val="es-SV"/>
        </w:rPr>
        <w:t>) L</w:t>
      </w:r>
      <w:r w:rsidR="00B06357" w:rsidRPr="00D4366A">
        <w:rPr>
          <w:rFonts w:asciiTheme="minorHAnsi" w:hAnsiTheme="minorHAnsi" w:cstheme="minorHAnsi"/>
          <w:lang w:val="es-SV"/>
        </w:rPr>
        <w:t>os documentos</w:t>
      </w:r>
      <w:r w:rsidR="00B06357" w:rsidRPr="00B06357">
        <w:rPr>
          <w:rFonts w:asciiTheme="minorHAnsi" w:hAnsiTheme="minorHAnsi" w:cstheme="minorHAnsi"/>
          <w:lang w:val="es-SV"/>
        </w:rPr>
        <w:t xml:space="preserve"> </w:t>
      </w:r>
      <w:r w:rsidR="00B06357">
        <w:rPr>
          <w:rFonts w:asciiTheme="minorHAnsi" w:hAnsiTheme="minorHAnsi" w:cstheme="minorHAnsi"/>
          <w:lang w:val="es-SV"/>
        </w:rPr>
        <w:t xml:space="preserve">debidamente </w:t>
      </w:r>
      <w:r w:rsidR="00B06357" w:rsidRPr="00D4366A">
        <w:rPr>
          <w:rFonts w:asciiTheme="minorHAnsi" w:hAnsiTheme="minorHAnsi" w:cstheme="minorHAnsi"/>
          <w:lang w:val="es-SV"/>
        </w:rPr>
        <w:t>autenticados</w:t>
      </w:r>
      <w:r w:rsidR="00B06357">
        <w:rPr>
          <w:rFonts w:asciiTheme="minorHAnsi" w:hAnsiTheme="minorHAnsi" w:cstheme="minorHAnsi"/>
          <w:lang w:val="es-SV"/>
        </w:rPr>
        <w:t xml:space="preserve"> que se presentan como prueba </w:t>
      </w:r>
      <w:r w:rsidR="00A31D5E">
        <w:rPr>
          <w:rFonts w:asciiTheme="minorHAnsi" w:hAnsiTheme="minorHAnsi" w:cstheme="minorHAnsi"/>
          <w:lang w:val="es-SV"/>
        </w:rPr>
        <w:t xml:space="preserve">documental </w:t>
      </w:r>
      <w:r w:rsidR="00B06357">
        <w:rPr>
          <w:rFonts w:asciiTheme="minorHAnsi" w:hAnsiTheme="minorHAnsi" w:cstheme="minorHAnsi"/>
          <w:lang w:val="es-SV"/>
        </w:rPr>
        <w:t xml:space="preserve">que sustentan la presente demanda con la que se inicia el </w:t>
      </w:r>
      <w:r w:rsidR="00B06357" w:rsidRPr="00D4366A">
        <w:rPr>
          <w:rFonts w:asciiTheme="minorHAnsi" w:hAnsiTheme="minorHAnsi" w:cstheme="minorHAnsi"/>
          <w:lang w:val="es-SV"/>
        </w:rPr>
        <w:t xml:space="preserve">juicio </w:t>
      </w:r>
      <w:r w:rsidR="00B06357">
        <w:rPr>
          <w:rFonts w:asciiTheme="minorHAnsi" w:hAnsiTheme="minorHAnsi" w:cstheme="minorHAnsi"/>
          <w:lang w:val="es-SV"/>
        </w:rPr>
        <w:t>(Art 34 del Estatuto</w:t>
      </w:r>
      <w:r w:rsidR="00A31D5E">
        <w:rPr>
          <w:rFonts w:asciiTheme="minorHAnsi" w:hAnsiTheme="minorHAnsi" w:cstheme="minorHAnsi"/>
          <w:lang w:val="es-SV"/>
        </w:rPr>
        <w:t xml:space="preserve">, </w:t>
      </w:r>
      <w:r w:rsidR="00B06357">
        <w:rPr>
          <w:rFonts w:asciiTheme="minorHAnsi" w:hAnsiTheme="minorHAnsi" w:cstheme="minorHAnsi"/>
          <w:lang w:val="es-SV"/>
        </w:rPr>
        <w:t>art 32</w:t>
      </w:r>
      <w:r w:rsidR="00A31D5E">
        <w:rPr>
          <w:rFonts w:asciiTheme="minorHAnsi" w:hAnsiTheme="minorHAnsi" w:cstheme="minorHAnsi"/>
          <w:lang w:val="es-SV"/>
        </w:rPr>
        <w:t xml:space="preserve"> y 42</w:t>
      </w:r>
      <w:r w:rsidR="00B06357">
        <w:rPr>
          <w:rFonts w:asciiTheme="minorHAnsi" w:hAnsiTheme="minorHAnsi" w:cstheme="minorHAnsi"/>
          <w:lang w:val="es-SV"/>
        </w:rPr>
        <w:t xml:space="preserve"> de la Ordenanza), a saber:</w:t>
      </w:r>
      <w:r w:rsidR="00A117DE">
        <w:rPr>
          <w:rFonts w:asciiTheme="minorHAnsi" w:hAnsiTheme="minorHAnsi" w:cstheme="minorHAnsi"/>
          <w:lang w:val="es-SV"/>
        </w:rPr>
        <w:t xml:space="preserve"> 1) Copia autenticada</w:t>
      </w:r>
      <w:r w:rsidR="00FF02CA">
        <w:rPr>
          <w:rFonts w:asciiTheme="minorHAnsi" w:hAnsiTheme="minorHAnsi" w:cstheme="minorHAnsi"/>
          <w:lang w:val="es-SV"/>
        </w:rPr>
        <w:t>-certificada</w:t>
      </w:r>
      <w:r w:rsidR="00A117DE">
        <w:rPr>
          <w:rFonts w:asciiTheme="minorHAnsi" w:hAnsiTheme="minorHAnsi" w:cstheme="minorHAnsi"/>
          <w:lang w:val="es-SV"/>
        </w:rPr>
        <w:t xml:space="preserve"> de las sentencias de Inconstitucionalidad </w:t>
      </w:r>
      <w:r w:rsidR="00FF02CA">
        <w:rPr>
          <w:rFonts w:asciiTheme="minorHAnsi" w:hAnsiTheme="minorHAnsi" w:cstheme="minorHAnsi"/>
          <w:lang w:val="es-SV"/>
        </w:rPr>
        <w:t xml:space="preserve">Ref. </w:t>
      </w:r>
      <w:r w:rsidR="00A117DE">
        <w:rPr>
          <w:rFonts w:asciiTheme="minorHAnsi" w:hAnsiTheme="minorHAnsi" w:cstheme="minorHAnsi"/>
          <w:lang w:val="es-SV"/>
        </w:rPr>
        <w:t xml:space="preserve">19-2012 y 23-2012. 2) Dictamen número 5 de la Comisión Política de la Asamblea Legislativa en la que se acuerda presentar al Pleno legislativo la propuesta de demandar a la Sala de lo Constitucional ante la Corte Centroamericana de Justicia. 3) Acuerdo Legislativo en el que se aprueba elevar el caso al conocimiento de este tribunal. 4) Constancia publicada por la Asamblea </w:t>
      </w:r>
      <w:r w:rsidR="00FF02CA">
        <w:rPr>
          <w:rFonts w:asciiTheme="minorHAnsi" w:hAnsiTheme="minorHAnsi" w:cstheme="minorHAnsi"/>
          <w:lang w:val="es-SV"/>
        </w:rPr>
        <w:t>de</w:t>
      </w:r>
      <w:r w:rsidR="00A117DE">
        <w:rPr>
          <w:rFonts w:asciiTheme="minorHAnsi" w:hAnsiTheme="minorHAnsi" w:cstheme="minorHAnsi"/>
          <w:lang w:val="es-SV"/>
        </w:rPr>
        <w:t xml:space="preserve"> la votaci</w:t>
      </w:r>
      <w:r w:rsidR="009F0CAD">
        <w:rPr>
          <w:rFonts w:asciiTheme="minorHAnsi" w:hAnsiTheme="minorHAnsi" w:cstheme="minorHAnsi"/>
          <w:lang w:val="es-SV"/>
        </w:rPr>
        <w:t xml:space="preserve">ón en </w:t>
      </w:r>
      <w:r w:rsidR="00A117DE">
        <w:rPr>
          <w:rFonts w:asciiTheme="minorHAnsi" w:hAnsiTheme="minorHAnsi" w:cstheme="minorHAnsi"/>
          <w:lang w:val="es-SV"/>
        </w:rPr>
        <w:t>e</w:t>
      </w:r>
      <w:r w:rsidR="009F0CAD">
        <w:rPr>
          <w:rFonts w:asciiTheme="minorHAnsi" w:hAnsiTheme="minorHAnsi" w:cstheme="minorHAnsi"/>
          <w:lang w:val="es-SV"/>
        </w:rPr>
        <w:t>l</w:t>
      </w:r>
      <w:r w:rsidR="00A117DE">
        <w:rPr>
          <w:rFonts w:asciiTheme="minorHAnsi" w:hAnsiTheme="minorHAnsi" w:cstheme="minorHAnsi"/>
          <w:lang w:val="es-SV"/>
        </w:rPr>
        <w:t xml:space="preserve"> pleno del Acuerdo Legislativo</w:t>
      </w:r>
      <w:r w:rsidR="009F0CAD">
        <w:rPr>
          <w:rFonts w:asciiTheme="minorHAnsi" w:hAnsiTheme="minorHAnsi" w:cstheme="minorHAnsi"/>
          <w:lang w:val="es-SV"/>
        </w:rPr>
        <w:t xml:space="preserve"> </w:t>
      </w:r>
      <w:r w:rsidR="00FF02CA">
        <w:rPr>
          <w:rFonts w:asciiTheme="minorHAnsi" w:hAnsiTheme="minorHAnsi" w:cstheme="minorHAnsi"/>
          <w:lang w:val="es-SV"/>
        </w:rPr>
        <w:t xml:space="preserve">que aprueba recurrir ante este tribunal. </w:t>
      </w:r>
      <w:r w:rsidR="009F0CAD">
        <w:rPr>
          <w:rFonts w:asciiTheme="minorHAnsi" w:hAnsiTheme="minorHAnsi" w:cstheme="minorHAnsi"/>
          <w:lang w:val="es-SV"/>
        </w:rPr>
        <w:t>5)</w:t>
      </w:r>
      <w:r w:rsidR="000665BB">
        <w:rPr>
          <w:rFonts w:asciiTheme="minorHAnsi" w:hAnsiTheme="minorHAnsi" w:cstheme="minorHAnsi"/>
          <w:lang w:val="es-SV"/>
        </w:rPr>
        <w:t xml:space="preserve"> Discurso del Presid</w:t>
      </w:r>
      <w:r w:rsidR="00FF02CA">
        <w:rPr>
          <w:rFonts w:asciiTheme="minorHAnsi" w:hAnsiTheme="minorHAnsi" w:cstheme="minorHAnsi"/>
          <w:lang w:val="es-SV"/>
        </w:rPr>
        <w:t>ente de la Asamblea Legislativa en el que hace alusión a la actividad de la Sala de lo Constitucional.</w:t>
      </w:r>
      <w:r w:rsidR="000665BB">
        <w:rPr>
          <w:rFonts w:asciiTheme="minorHAnsi" w:hAnsiTheme="minorHAnsi" w:cstheme="minorHAnsi"/>
          <w:lang w:val="es-SV"/>
        </w:rPr>
        <w:t xml:space="preserve"> 6) Declaraciones varias a los medios de comunicación otorgadas por los diputados que aprobaron la denuncia ante la Corte Centroamericana.</w:t>
      </w:r>
    </w:p>
    <w:p w:rsidR="00A12C10" w:rsidRPr="00204F69" w:rsidRDefault="00A12C10" w:rsidP="00204F69">
      <w:pPr>
        <w:spacing w:before="100" w:beforeAutospacing="1" w:after="100" w:afterAutospacing="1" w:line="360" w:lineRule="auto"/>
        <w:jc w:val="both"/>
        <w:rPr>
          <w:rFonts w:asciiTheme="minorHAnsi" w:hAnsiTheme="minorHAnsi" w:cstheme="minorHAnsi"/>
          <w:lang w:val="es-SV"/>
        </w:rPr>
      </w:pPr>
      <w:r w:rsidRPr="004A2CB6">
        <w:rPr>
          <w:rFonts w:asciiTheme="minorHAnsi" w:hAnsiTheme="minorHAnsi" w:cstheme="minorHAnsi"/>
          <w:lang w:val="es-SV"/>
        </w:rPr>
        <w:t xml:space="preserve">Señalamos </w:t>
      </w:r>
      <w:r w:rsidR="000766D2">
        <w:rPr>
          <w:rFonts w:asciiTheme="minorHAnsi" w:hAnsiTheme="minorHAnsi" w:cstheme="minorHAnsi"/>
          <w:lang w:val="es-SV"/>
        </w:rPr>
        <w:t xml:space="preserve">a Sr. José Alfredo Rayo, </w:t>
      </w:r>
      <w:r w:rsidR="00AF7FDA">
        <w:rPr>
          <w:rFonts w:asciiTheme="minorHAnsi" w:hAnsiTheme="minorHAnsi" w:cstheme="minorHAnsi"/>
          <w:lang w:val="es-SV"/>
        </w:rPr>
        <w:t>con d</w:t>
      </w:r>
      <w:r w:rsidR="00A369BE">
        <w:rPr>
          <w:rFonts w:asciiTheme="minorHAnsi" w:hAnsiTheme="minorHAnsi" w:cstheme="minorHAnsi"/>
          <w:lang w:val="es-SV"/>
        </w:rPr>
        <w:t>omicilio</w:t>
      </w:r>
      <w:r w:rsidR="00AF7FDA">
        <w:rPr>
          <w:rFonts w:asciiTheme="minorHAnsi" w:hAnsiTheme="minorHAnsi" w:cstheme="minorHAnsi"/>
          <w:lang w:val="es-SV"/>
        </w:rPr>
        <w:t xml:space="preserve"> en Nicaragua </w:t>
      </w:r>
      <w:r w:rsidRPr="004A2CB6">
        <w:rPr>
          <w:rFonts w:asciiTheme="minorHAnsi" w:hAnsiTheme="minorHAnsi" w:cstheme="minorHAnsi"/>
          <w:lang w:val="es-SV"/>
        </w:rPr>
        <w:t xml:space="preserve">para </w:t>
      </w:r>
      <w:r w:rsidR="00AF7FDA">
        <w:rPr>
          <w:rFonts w:asciiTheme="minorHAnsi" w:hAnsiTheme="minorHAnsi" w:cstheme="minorHAnsi"/>
          <w:lang w:val="es-SV"/>
        </w:rPr>
        <w:t>que reciba</w:t>
      </w:r>
      <w:r w:rsidRPr="004A2CB6">
        <w:rPr>
          <w:rFonts w:asciiTheme="minorHAnsi" w:hAnsiTheme="minorHAnsi" w:cstheme="minorHAnsi"/>
          <w:lang w:val="es-SV"/>
        </w:rPr>
        <w:t xml:space="preserve"> notificaciones o cualquier otro acto de comunicación la siguiente dirección:</w:t>
      </w:r>
      <w:r w:rsidR="000766D2">
        <w:rPr>
          <w:rFonts w:asciiTheme="minorHAnsi" w:hAnsiTheme="minorHAnsi" w:cstheme="minorHAnsi"/>
          <w:lang w:val="es-SV"/>
        </w:rPr>
        <w:t xml:space="preserve"> Iglesia Sierritas, Santo Domingo 2 cuadras al Este, </w:t>
      </w:r>
      <w:r w:rsidR="000766D2" w:rsidRPr="000766D2">
        <w:rPr>
          <w:rFonts w:asciiTheme="minorHAnsi" w:hAnsiTheme="minorHAnsi" w:cstheme="minorHAnsi"/>
          <w:lang w:val="es-SV"/>
        </w:rPr>
        <w:t>Managua, Nicaragua</w:t>
      </w:r>
      <w:r w:rsidR="000766D2">
        <w:rPr>
          <w:rFonts w:asciiTheme="minorHAnsi" w:hAnsiTheme="minorHAnsi" w:cstheme="minorHAnsi"/>
          <w:lang w:val="es-SV"/>
        </w:rPr>
        <w:t>.</w:t>
      </w:r>
      <w:r w:rsidR="00B06357" w:rsidRPr="00B06357">
        <w:rPr>
          <w:rFonts w:asciiTheme="minorHAnsi" w:hAnsiTheme="minorHAnsi" w:cstheme="minorHAnsi"/>
          <w:lang w:val="es-SV"/>
        </w:rPr>
        <w:t xml:space="preserve"> </w:t>
      </w:r>
      <w:r w:rsidR="00A369BE">
        <w:rPr>
          <w:rFonts w:asciiTheme="minorHAnsi" w:hAnsiTheme="minorHAnsi" w:cstheme="minorHAnsi"/>
          <w:lang w:val="es-SV"/>
        </w:rPr>
        <w:t>(</w:t>
      </w:r>
      <w:r w:rsidR="00B06357" w:rsidRPr="00ED6849">
        <w:rPr>
          <w:rFonts w:asciiTheme="minorHAnsi" w:hAnsiTheme="minorHAnsi" w:cstheme="minorHAnsi"/>
          <w:lang w:val="es-SV"/>
        </w:rPr>
        <w:t>Artículo 18</w:t>
      </w:r>
      <w:r w:rsidR="00A369BE">
        <w:rPr>
          <w:rFonts w:asciiTheme="minorHAnsi" w:hAnsiTheme="minorHAnsi" w:cstheme="minorHAnsi"/>
          <w:lang w:val="es-SV"/>
        </w:rPr>
        <w:t xml:space="preserve"> Ordenanza)</w:t>
      </w:r>
      <w:r w:rsidR="00B06357" w:rsidRPr="00ED6849">
        <w:rPr>
          <w:rFonts w:asciiTheme="minorHAnsi" w:hAnsiTheme="minorHAnsi" w:cstheme="minorHAnsi"/>
          <w:lang w:val="es-SV"/>
        </w:rPr>
        <w:t xml:space="preserve">. </w:t>
      </w:r>
      <w:r w:rsidR="000F7744">
        <w:rPr>
          <w:rFonts w:asciiTheme="minorHAnsi" w:hAnsiTheme="minorHAnsi" w:cstheme="minorHAnsi"/>
          <w:lang w:val="es-SV"/>
        </w:rPr>
        <w:t xml:space="preserve">Además señalamos medios electrónicos para los mismos efectos: (503) </w:t>
      </w:r>
      <w:r w:rsidR="007C769A">
        <w:rPr>
          <w:rFonts w:asciiTheme="minorHAnsi" w:hAnsiTheme="minorHAnsi" w:cstheme="minorHAnsi"/>
          <w:lang w:val="es-SV"/>
        </w:rPr>
        <w:t>2</w:t>
      </w:r>
      <w:r w:rsidR="008B671A">
        <w:rPr>
          <w:rFonts w:asciiTheme="minorHAnsi" w:hAnsiTheme="minorHAnsi" w:cstheme="minorHAnsi"/>
          <w:lang w:val="es-SV"/>
        </w:rPr>
        <w:t>2849726</w:t>
      </w:r>
      <w:r w:rsidR="000F7744">
        <w:rPr>
          <w:rFonts w:asciiTheme="minorHAnsi" w:hAnsiTheme="minorHAnsi" w:cstheme="minorHAnsi"/>
          <w:lang w:val="es-SV"/>
        </w:rPr>
        <w:t xml:space="preserve"> y eduardo.escobar@isd.org.sv</w:t>
      </w:r>
    </w:p>
    <w:p w:rsidR="00A12C10" w:rsidRPr="004A2CB6" w:rsidRDefault="00CD10B1" w:rsidP="004A2CB6">
      <w:pPr>
        <w:spacing w:line="360" w:lineRule="auto"/>
        <w:jc w:val="both"/>
        <w:rPr>
          <w:rFonts w:asciiTheme="minorHAnsi" w:hAnsiTheme="minorHAnsi" w:cstheme="minorHAnsi"/>
        </w:rPr>
      </w:pPr>
      <w:r>
        <w:rPr>
          <w:rFonts w:asciiTheme="minorHAnsi" w:hAnsiTheme="minorHAnsi" w:cstheme="minorHAnsi"/>
        </w:rPr>
        <w:t>Managua, República de Nicaragua</w:t>
      </w:r>
      <w:r w:rsidR="00131FF7">
        <w:rPr>
          <w:rFonts w:asciiTheme="minorHAnsi" w:hAnsiTheme="minorHAnsi" w:cstheme="minorHAnsi"/>
        </w:rPr>
        <w:t xml:space="preserve">, a los </w:t>
      </w:r>
      <w:r>
        <w:rPr>
          <w:rFonts w:asciiTheme="minorHAnsi" w:hAnsiTheme="minorHAnsi" w:cstheme="minorHAnsi"/>
        </w:rPr>
        <w:t>21</w:t>
      </w:r>
      <w:r w:rsidR="00E8613F">
        <w:rPr>
          <w:rFonts w:asciiTheme="minorHAnsi" w:hAnsiTheme="minorHAnsi" w:cstheme="minorHAnsi"/>
        </w:rPr>
        <w:t xml:space="preserve"> días del mes de junio del 2012</w:t>
      </w:r>
      <w:r w:rsidR="00A12C10" w:rsidRPr="004A2CB6">
        <w:rPr>
          <w:rFonts w:asciiTheme="minorHAnsi" w:hAnsiTheme="minorHAnsi" w:cstheme="minorHAnsi"/>
        </w:rPr>
        <w:t>.</w:t>
      </w:r>
    </w:p>
    <w:p w:rsidR="00A12C10" w:rsidRPr="004A2CB6" w:rsidRDefault="00A12C10" w:rsidP="004A2CB6">
      <w:pPr>
        <w:spacing w:line="360" w:lineRule="auto"/>
        <w:jc w:val="both"/>
        <w:rPr>
          <w:rFonts w:asciiTheme="minorHAnsi" w:hAnsiTheme="minorHAnsi" w:cstheme="minorHAnsi"/>
        </w:rPr>
      </w:pPr>
    </w:p>
    <w:p w:rsidR="00A12C10" w:rsidRPr="004A2CB6" w:rsidRDefault="00A12C10" w:rsidP="004A2CB6">
      <w:pPr>
        <w:spacing w:line="360" w:lineRule="auto"/>
        <w:jc w:val="both"/>
        <w:rPr>
          <w:rFonts w:asciiTheme="minorHAnsi" w:hAnsiTheme="minorHAnsi" w:cstheme="minorHAnsi"/>
        </w:rPr>
      </w:pPr>
    </w:p>
    <w:p w:rsidR="00A12C10" w:rsidRPr="004A2CB6" w:rsidRDefault="00A12C10" w:rsidP="004A2CB6">
      <w:pPr>
        <w:spacing w:line="360" w:lineRule="auto"/>
        <w:jc w:val="both"/>
        <w:rPr>
          <w:rFonts w:asciiTheme="minorHAnsi" w:hAnsiTheme="minorHAnsi" w:cstheme="minorHAnsi"/>
        </w:rPr>
      </w:pPr>
      <w:bookmarkStart w:id="0" w:name="_GoBack"/>
      <w:bookmarkEnd w:id="0"/>
    </w:p>
    <w:p w:rsidR="00A12C10" w:rsidRPr="004A2CB6" w:rsidRDefault="00B65667" w:rsidP="004A2CB6">
      <w:pPr>
        <w:spacing w:line="360" w:lineRule="auto"/>
        <w:jc w:val="both"/>
        <w:rPr>
          <w:rFonts w:asciiTheme="minorHAnsi" w:hAnsiTheme="minorHAnsi" w:cstheme="minorHAnsi"/>
        </w:rPr>
      </w:pPr>
      <w:r w:rsidRPr="004A2CB6">
        <w:rPr>
          <w:rFonts w:asciiTheme="minorHAnsi" w:hAnsiTheme="minorHAnsi" w:cstheme="minorHAnsi"/>
          <w:b/>
          <w:lang w:val="es-SV"/>
        </w:rPr>
        <w:t>RENÉ LANDAVERDE HERNÁNDEZ</w:t>
      </w:r>
    </w:p>
    <w:sectPr w:rsidR="00A12C10" w:rsidRPr="004A2CB6" w:rsidSect="00AD1452">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A40" w:rsidRDefault="001F4A40" w:rsidP="003F64AE">
      <w:r>
        <w:separator/>
      </w:r>
    </w:p>
  </w:endnote>
  <w:endnote w:type="continuationSeparator" w:id="1">
    <w:p w:rsidR="001F4A40" w:rsidRDefault="001F4A40" w:rsidP="003F64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7501"/>
      <w:docPartObj>
        <w:docPartGallery w:val="Page Numbers (Bottom of Page)"/>
        <w:docPartUnique/>
      </w:docPartObj>
    </w:sdtPr>
    <w:sdtContent>
      <w:p w:rsidR="00AE628F" w:rsidRDefault="00AE628F">
        <w:pPr>
          <w:pStyle w:val="Piedepgina"/>
          <w:jc w:val="center"/>
        </w:pPr>
        <w:fldSimple w:instr=" PAGE   \* MERGEFORMAT ">
          <w:r w:rsidR="00CD10B1">
            <w:rPr>
              <w:noProof/>
            </w:rPr>
            <w:t>29</w:t>
          </w:r>
        </w:fldSimple>
      </w:p>
    </w:sdtContent>
  </w:sdt>
  <w:p w:rsidR="00AE628F" w:rsidRDefault="00AE62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A40" w:rsidRDefault="001F4A40" w:rsidP="003F64AE">
      <w:r>
        <w:separator/>
      </w:r>
    </w:p>
  </w:footnote>
  <w:footnote w:type="continuationSeparator" w:id="1">
    <w:p w:rsidR="001F4A40" w:rsidRDefault="001F4A40" w:rsidP="003F64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A12C10"/>
    <w:rsid w:val="00004EE1"/>
    <w:rsid w:val="00006BF2"/>
    <w:rsid w:val="00012542"/>
    <w:rsid w:val="00023ABC"/>
    <w:rsid w:val="00026646"/>
    <w:rsid w:val="000324E1"/>
    <w:rsid w:val="000331CF"/>
    <w:rsid w:val="000427D4"/>
    <w:rsid w:val="0005147C"/>
    <w:rsid w:val="00052FA4"/>
    <w:rsid w:val="00054BE3"/>
    <w:rsid w:val="000665BB"/>
    <w:rsid w:val="00066770"/>
    <w:rsid w:val="00072EB9"/>
    <w:rsid w:val="00073389"/>
    <w:rsid w:val="00073695"/>
    <w:rsid w:val="000758F0"/>
    <w:rsid w:val="00076160"/>
    <w:rsid w:val="000766D2"/>
    <w:rsid w:val="00077AFB"/>
    <w:rsid w:val="00085F8A"/>
    <w:rsid w:val="00090BE5"/>
    <w:rsid w:val="00093560"/>
    <w:rsid w:val="00093E83"/>
    <w:rsid w:val="00093EE8"/>
    <w:rsid w:val="000A5D58"/>
    <w:rsid w:val="000A6B42"/>
    <w:rsid w:val="000B3442"/>
    <w:rsid w:val="000B564C"/>
    <w:rsid w:val="000B78B8"/>
    <w:rsid w:val="000C09C9"/>
    <w:rsid w:val="000C0DF1"/>
    <w:rsid w:val="000D47A9"/>
    <w:rsid w:val="000E1FA6"/>
    <w:rsid w:val="000E21AA"/>
    <w:rsid w:val="000E3058"/>
    <w:rsid w:val="000E5390"/>
    <w:rsid w:val="000E5969"/>
    <w:rsid w:val="000F3935"/>
    <w:rsid w:val="000F7744"/>
    <w:rsid w:val="00101BBB"/>
    <w:rsid w:val="001026D9"/>
    <w:rsid w:val="00104D3A"/>
    <w:rsid w:val="00105203"/>
    <w:rsid w:val="001214DC"/>
    <w:rsid w:val="001315F3"/>
    <w:rsid w:val="00131FF7"/>
    <w:rsid w:val="0013526D"/>
    <w:rsid w:val="001414CF"/>
    <w:rsid w:val="00155B56"/>
    <w:rsid w:val="00155FB2"/>
    <w:rsid w:val="001576A1"/>
    <w:rsid w:val="00157F0E"/>
    <w:rsid w:val="00167946"/>
    <w:rsid w:val="00172EBD"/>
    <w:rsid w:val="00176758"/>
    <w:rsid w:val="00186A17"/>
    <w:rsid w:val="00195932"/>
    <w:rsid w:val="00197C85"/>
    <w:rsid w:val="00197F85"/>
    <w:rsid w:val="001A4FD1"/>
    <w:rsid w:val="001B0B8C"/>
    <w:rsid w:val="001B62D3"/>
    <w:rsid w:val="001B6E76"/>
    <w:rsid w:val="001C1271"/>
    <w:rsid w:val="001C21FC"/>
    <w:rsid w:val="001C3B03"/>
    <w:rsid w:val="001D02F4"/>
    <w:rsid w:val="001D44A6"/>
    <w:rsid w:val="001F047F"/>
    <w:rsid w:val="001F1E45"/>
    <w:rsid w:val="001F4A40"/>
    <w:rsid w:val="001F7994"/>
    <w:rsid w:val="00204F69"/>
    <w:rsid w:val="00213355"/>
    <w:rsid w:val="00225D6D"/>
    <w:rsid w:val="00232431"/>
    <w:rsid w:val="00232687"/>
    <w:rsid w:val="00233605"/>
    <w:rsid w:val="00247257"/>
    <w:rsid w:val="00250E23"/>
    <w:rsid w:val="00255A89"/>
    <w:rsid w:val="0026663E"/>
    <w:rsid w:val="00277050"/>
    <w:rsid w:val="00295264"/>
    <w:rsid w:val="0029733B"/>
    <w:rsid w:val="002A1807"/>
    <w:rsid w:val="002A2079"/>
    <w:rsid w:val="002A35C4"/>
    <w:rsid w:val="002A7428"/>
    <w:rsid w:val="002A7DED"/>
    <w:rsid w:val="002B2DAB"/>
    <w:rsid w:val="002C2171"/>
    <w:rsid w:val="002C23D9"/>
    <w:rsid w:val="002C3708"/>
    <w:rsid w:val="002C61DC"/>
    <w:rsid w:val="002D6DDE"/>
    <w:rsid w:val="002D798B"/>
    <w:rsid w:val="002E2975"/>
    <w:rsid w:val="002E38FC"/>
    <w:rsid w:val="002E669A"/>
    <w:rsid w:val="002F23B4"/>
    <w:rsid w:val="002F5551"/>
    <w:rsid w:val="002F6D79"/>
    <w:rsid w:val="0030037F"/>
    <w:rsid w:val="00312E5C"/>
    <w:rsid w:val="00316781"/>
    <w:rsid w:val="00326B21"/>
    <w:rsid w:val="00334FC1"/>
    <w:rsid w:val="00340120"/>
    <w:rsid w:val="0034381E"/>
    <w:rsid w:val="00346F28"/>
    <w:rsid w:val="00350BEE"/>
    <w:rsid w:val="00353167"/>
    <w:rsid w:val="003560C7"/>
    <w:rsid w:val="0037094F"/>
    <w:rsid w:val="0037126C"/>
    <w:rsid w:val="0037462F"/>
    <w:rsid w:val="00391AC0"/>
    <w:rsid w:val="00395F0D"/>
    <w:rsid w:val="00397906"/>
    <w:rsid w:val="003A1931"/>
    <w:rsid w:val="003A37D0"/>
    <w:rsid w:val="003B113C"/>
    <w:rsid w:val="003B2244"/>
    <w:rsid w:val="003B59F5"/>
    <w:rsid w:val="003C35A8"/>
    <w:rsid w:val="003C3903"/>
    <w:rsid w:val="003C528B"/>
    <w:rsid w:val="003D2C47"/>
    <w:rsid w:val="003E0B91"/>
    <w:rsid w:val="003E4144"/>
    <w:rsid w:val="003F28D2"/>
    <w:rsid w:val="003F3F38"/>
    <w:rsid w:val="003F4975"/>
    <w:rsid w:val="003F64AE"/>
    <w:rsid w:val="00403146"/>
    <w:rsid w:val="0041049A"/>
    <w:rsid w:val="004148E0"/>
    <w:rsid w:val="004224C4"/>
    <w:rsid w:val="004416C4"/>
    <w:rsid w:val="0045166B"/>
    <w:rsid w:val="00466BA1"/>
    <w:rsid w:val="00474097"/>
    <w:rsid w:val="00490402"/>
    <w:rsid w:val="00494F89"/>
    <w:rsid w:val="00495645"/>
    <w:rsid w:val="00497933"/>
    <w:rsid w:val="004A2CB6"/>
    <w:rsid w:val="004A7D2F"/>
    <w:rsid w:val="004B2DFC"/>
    <w:rsid w:val="004B57E0"/>
    <w:rsid w:val="004D0157"/>
    <w:rsid w:val="004D5979"/>
    <w:rsid w:val="004E0709"/>
    <w:rsid w:val="004E3DD9"/>
    <w:rsid w:val="004E5BFD"/>
    <w:rsid w:val="004E5C58"/>
    <w:rsid w:val="004F1A99"/>
    <w:rsid w:val="004F6EB5"/>
    <w:rsid w:val="004F75FF"/>
    <w:rsid w:val="00513BA0"/>
    <w:rsid w:val="00521C29"/>
    <w:rsid w:val="00523A85"/>
    <w:rsid w:val="00523DE8"/>
    <w:rsid w:val="00524A5D"/>
    <w:rsid w:val="005255B4"/>
    <w:rsid w:val="00546CB8"/>
    <w:rsid w:val="005515F1"/>
    <w:rsid w:val="00551EC6"/>
    <w:rsid w:val="005548E5"/>
    <w:rsid w:val="0056031C"/>
    <w:rsid w:val="0057231E"/>
    <w:rsid w:val="005723E7"/>
    <w:rsid w:val="00591831"/>
    <w:rsid w:val="00592EFC"/>
    <w:rsid w:val="005A6953"/>
    <w:rsid w:val="005B1390"/>
    <w:rsid w:val="005B58A0"/>
    <w:rsid w:val="005C0589"/>
    <w:rsid w:val="005C2805"/>
    <w:rsid w:val="005C40F0"/>
    <w:rsid w:val="005F288C"/>
    <w:rsid w:val="006007F1"/>
    <w:rsid w:val="00603FBE"/>
    <w:rsid w:val="00604F3F"/>
    <w:rsid w:val="006122B3"/>
    <w:rsid w:val="00614225"/>
    <w:rsid w:val="00630787"/>
    <w:rsid w:val="00633813"/>
    <w:rsid w:val="00637AD9"/>
    <w:rsid w:val="00640034"/>
    <w:rsid w:val="00641538"/>
    <w:rsid w:val="0064578B"/>
    <w:rsid w:val="00654099"/>
    <w:rsid w:val="006633F0"/>
    <w:rsid w:val="00671FCA"/>
    <w:rsid w:val="00694B1E"/>
    <w:rsid w:val="006A269B"/>
    <w:rsid w:val="006A6F43"/>
    <w:rsid w:val="006B0881"/>
    <w:rsid w:val="006B0FC2"/>
    <w:rsid w:val="006B6B02"/>
    <w:rsid w:val="006D22B6"/>
    <w:rsid w:val="006D53DE"/>
    <w:rsid w:val="006D688B"/>
    <w:rsid w:val="006E102D"/>
    <w:rsid w:val="006E24E9"/>
    <w:rsid w:val="007029F3"/>
    <w:rsid w:val="00705FDB"/>
    <w:rsid w:val="007078D5"/>
    <w:rsid w:val="0071752A"/>
    <w:rsid w:val="00721DB6"/>
    <w:rsid w:val="007333F4"/>
    <w:rsid w:val="00735D70"/>
    <w:rsid w:val="0074009A"/>
    <w:rsid w:val="007425BA"/>
    <w:rsid w:val="0075036E"/>
    <w:rsid w:val="00754853"/>
    <w:rsid w:val="0075525D"/>
    <w:rsid w:val="00755322"/>
    <w:rsid w:val="00755E23"/>
    <w:rsid w:val="00755FB4"/>
    <w:rsid w:val="007610CD"/>
    <w:rsid w:val="007612B8"/>
    <w:rsid w:val="00765F39"/>
    <w:rsid w:val="00770419"/>
    <w:rsid w:val="00772FA6"/>
    <w:rsid w:val="00783768"/>
    <w:rsid w:val="00783E15"/>
    <w:rsid w:val="007928EB"/>
    <w:rsid w:val="00795105"/>
    <w:rsid w:val="007A1508"/>
    <w:rsid w:val="007C769A"/>
    <w:rsid w:val="007D31D9"/>
    <w:rsid w:val="007D6B89"/>
    <w:rsid w:val="007E0634"/>
    <w:rsid w:val="00802D6C"/>
    <w:rsid w:val="00803C19"/>
    <w:rsid w:val="0081321E"/>
    <w:rsid w:val="00824BE9"/>
    <w:rsid w:val="00833FDB"/>
    <w:rsid w:val="00841F2F"/>
    <w:rsid w:val="00842A4D"/>
    <w:rsid w:val="0085271D"/>
    <w:rsid w:val="008541BE"/>
    <w:rsid w:val="00856B39"/>
    <w:rsid w:val="00856B6E"/>
    <w:rsid w:val="008616F0"/>
    <w:rsid w:val="00866248"/>
    <w:rsid w:val="008724A6"/>
    <w:rsid w:val="0088616A"/>
    <w:rsid w:val="008861B8"/>
    <w:rsid w:val="00892685"/>
    <w:rsid w:val="008B3EFA"/>
    <w:rsid w:val="008B671A"/>
    <w:rsid w:val="008C3F9A"/>
    <w:rsid w:val="008D1839"/>
    <w:rsid w:val="008D420C"/>
    <w:rsid w:val="008E68D6"/>
    <w:rsid w:val="008F04CF"/>
    <w:rsid w:val="00901271"/>
    <w:rsid w:val="00906F88"/>
    <w:rsid w:val="00914A41"/>
    <w:rsid w:val="00914CE2"/>
    <w:rsid w:val="00922F54"/>
    <w:rsid w:val="00923189"/>
    <w:rsid w:val="00931530"/>
    <w:rsid w:val="009447F1"/>
    <w:rsid w:val="009573BC"/>
    <w:rsid w:val="009740E5"/>
    <w:rsid w:val="00990E73"/>
    <w:rsid w:val="009A03C6"/>
    <w:rsid w:val="009A44E0"/>
    <w:rsid w:val="009B24B6"/>
    <w:rsid w:val="009C1174"/>
    <w:rsid w:val="009D0C30"/>
    <w:rsid w:val="009F0C64"/>
    <w:rsid w:val="009F0CAD"/>
    <w:rsid w:val="009F222A"/>
    <w:rsid w:val="009F406E"/>
    <w:rsid w:val="009F54FB"/>
    <w:rsid w:val="00A02E33"/>
    <w:rsid w:val="00A11616"/>
    <w:rsid w:val="00A117DE"/>
    <w:rsid w:val="00A12C10"/>
    <w:rsid w:val="00A12D72"/>
    <w:rsid w:val="00A31D5E"/>
    <w:rsid w:val="00A35D54"/>
    <w:rsid w:val="00A369BE"/>
    <w:rsid w:val="00A37A5A"/>
    <w:rsid w:val="00A41A54"/>
    <w:rsid w:val="00A41E74"/>
    <w:rsid w:val="00A43A08"/>
    <w:rsid w:val="00A45855"/>
    <w:rsid w:val="00A63621"/>
    <w:rsid w:val="00A652A6"/>
    <w:rsid w:val="00A71071"/>
    <w:rsid w:val="00A756F0"/>
    <w:rsid w:val="00A77E74"/>
    <w:rsid w:val="00A87866"/>
    <w:rsid w:val="00A91A2E"/>
    <w:rsid w:val="00A92CB5"/>
    <w:rsid w:val="00A94CF2"/>
    <w:rsid w:val="00AA6A83"/>
    <w:rsid w:val="00AB1F0E"/>
    <w:rsid w:val="00AB3028"/>
    <w:rsid w:val="00AC4EFB"/>
    <w:rsid w:val="00AD0780"/>
    <w:rsid w:val="00AD08C2"/>
    <w:rsid w:val="00AD1452"/>
    <w:rsid w:val="00AD2335"/>
    <w:rsid w:val="00AD5828"/>
    <w:rsid w:val="00AD596A"/>
    <w:rsid w:val="00AD7F7E"/>
    <w:rsid w:val="00AE20BC"/>
    <w:rsid w:val="00AE3398"/>
    <w:rsid w:val="00AE628F"/>
    <w:rsid w:val="00AF5B62"/>
    <w:rsid w:val="00AF7FDA"/>
    <w:rsid w:val="00B01299"/>
    <w:rsid w:val="00B0314E"/>
    <w:rsid w:val="00B06357"/>
    <w:rsid w:val="00B07A96"/>
    <w:rsid w:val="00B10484"/>
    <w:rsid w:val="00B143E7"/>
    <w:rsid w:val="00B16BAF"/>
    <w:rsid w:val="00B176DA"/>
    <w:rsid w:val="00B34348"/>
    <w:rsid w:val="00B34391"/>
    <w:rsid w:val="00B3481E"/>
    <w:rsid w:val="00B44EA2"/>
    <w:rsid w:val="00B454DB"/>
    <w:rsid w:val="00B4689C"/>
    <w:rsid w:val="00B46CC1"/>
    <w:rsid w:val="00B615A4"/>
    <w:rsid w:val="00B65667"/>
    <w:rsid w:val="00B7218C"/>
    <w:rsid w:val="00B735FB"/>
    <w:rsid w:val="00B84AA1"/>
    <w:rsid w:val="00B9130D"/>
    <w:rsid w:val="00BA48C7"/>
    <w:rsid w:val="00BA7170"/>
    <w:rsid w:val="00BA7DE3"/>
    <w:rsid w:val="00BB4E40"/>
    <w:rsid w:val="00BC3F95"/>
    <w:rsid w:val="00BC6E62"/>
    <w:rsid w:val="00BD720F"/>
    <w:rsid w:val="00BE2658"/>
    <w:rsid w:val="00BF548F"/>
    <w:rsid w:val="00C11EE4"/>
    <w:rsid w:val="00C17141"/>
    <w:rsid w:val="00C220EB"/>
    <w:rsid w:val="00C23A71"/>
    <w:rsid w:val="00C30C9E"/>
    <w:rsid w:val="00C30E2C"/>
    <w:rsid w:val="00C31AD9"/>
    <w:rsid w:val="00C32979"/>
    <w:rsid w:val="00C50A15"/>
    <w:rsid w:val="00C63384"/>
    <w:rsid w:val="00C63C7C"/>
    <w:rsid w:val="00C660CB"/>
    <w:rsid w:val="00C664FA"/>
    <w:rsid w:val="00C8237E"/>
    <w:rsid w:val="00C8402D"/>
    <w:rsid w:val="00CA1091"/>
    <w:rsid w:val="00CA6D7F"/>
    <w:rsid w:val="00CB1A7B"/>
    <w:rsid w:val="00CB228E"/>
    <w:rsid w:val="00CC391D"/>
    <w:rsid w:val="00CD10B1"/>
    <w:rsid w:val="00CD1DA1"/>
    <w:rsid w:val="00CD2601"/>
    <w:rsid w:val="00CD49AE"/>
    <w:rsid w:val="00CE30D8"/>
    <w:rsid w:val="00CE6A08"/>
    <w:rsid w:val="00CF1D33"/>
    <w:rsid w:val="00CF383F"/>
    <w:rsid w:val="00D01A5E"/>
    <w:rsid w:val="00D13A4A"/>
    <w:rsid w:val="00D434E4"/>
    <w:rsid w:val="00D4366A"/>
    <w:rsid w:val="00D51DD0"/>
    <w:rsid w:val="00D54B71"/>
    <w:rsid w:val="00D56B8B"/>
    <w:rsid w:val="00D602BF"/>
    <w:rsid w:val="00D63E03"/>
    <w:rsid w:val="00D67647"/>
    <w:rsid w:val="00D7117D"/>
    <w:rsid w:val="00D86731"/>
    <w:rsid w:val="00D87400"/>
    <w:rsid w:val="00D908EB"/>
    <w:rsid w:val="00DA5E67"/>
    <w:rsid w:val="00DB2313"/>
    <w:rsid w:val="00DD4811"/>
    <w:rsid w:val="00E0276A"/>
    <w:rsid w:val="00E0736D"/>
    <w:rsid w:val="00E22675"/>
    <w:rsid w:val="00E23424"/>
    <w:rsid w:val="00E238B9"/>
    <w:rsid w:val="00E23BF9"/>
    <w:rsid w:val="00E30247"/>
    <w:rsid w:val="00E40D14"/>
    <w:rsid w:val="00E427C7"/>
    <w:rsid w:val="00E4295D"/>
    <w:rsid w:val="00E52272"/>
    <w:rsid w:val="00E73FF4"/>
    <w:rsid w:val="00E74C80"/>
    <w:rsid w:val="00E80075"/>
    <w:rsid w:val="00E846EF"/>
    <w:rsid w:val="00E8613F"/>
    <w:rsid w:val="00E90BD4"/>
    <w:rsid w:val="00EA5CE8"/>
    <w:rsid w:val="00EB0B5A"/>
    <w:rsid w:val="00EB1F8C"/>
    <w:rsid w:val="00EB78F8"/>
    <w:rsid w:val="00EC225B"/>
    <w:rsid w:val="00ED13C2"/>
    <w:rsid w:val="00ED15F3"/>
    <w:rsid w:val="00ED1EF6"/>
    <w:rsid w:val="00ED6849"/>
    <w:rsid w:val="00ED71EB"/>
    <w:rsid w:val="00EE0180"/>
    <w:rsid w:val="00EF60B5"/>
    <w:rsid w:val="00F10C74"/>
    <w:rsid w:val="00F218E9"/>
    <w:rsid w:val="00F23986"/>
    <w:rsid w:val="00F311C2"/>
    <w:rsid w:val="00F35675"/>
    <w:rsid w:val="00F4203D"/>
    <w:rsid w:val="00F579A9"/>
    <w:rsid w:val="00F57A11"/>
    <w:rsid w:val="00F6587A"/>
    <w:rsid w:val="00F6731D"/>
    <w:rsid w:val="00F7082A"/>
    <w:rsid w:val="00F737C5"/>
    <w:rsid w:val="00F77EB2"/>
    <w:rsid w:val="00F77F56"/>
    <w:rsid w:val="00F81E53"/>
    <w:rsid w:val="00F8399A"/>
    <w:rsid w:val="00F8425A"/>
    <w:rsid w:val="00F8661D"/>
    <w:rsid w:val="00F90E81"/>
    <w:rsid w:val="00FA3162"/>
    <w:rsid w:val="00FB1666"/>
    <w:rsid w:val="00FB1D0E"/>
    <w:rsid w:val="00FB52AB"/>
    <w:rsid w:val="00FC481D"/>
    <w:rsid w:val="00FD4914"/>
    <w:rsid w:val="00FD71E4"/>
    <w:rsid w:val="00FE18D1"/>
    <w:rsid w:val="00FF02C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00" w:afterAutospacing="1"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C10"/>
    <w:pPr>
      <w:spacing w:after="0" w:afterAutospacing="0" w:line="240" w:lineRule="auto"/>
      <w:jc w:val="left"/>
    </w:pPr>
    <w:rPr>
      <w:rFonts w:ascii="Garamond" w:eastAsia="Times New Roman" w:hAnsi="Garamond"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73695"/>
  </w:style>
  <w:style w:type="paragraph" w:styleId="Encabezado">
    <w:name w:val="header"/>
    <w:basedOn w:val="Normal"/>
    <w:link w:val="EncabezadoCar"/>
    <w:uiPriority w:val="99"/>
    <w:semiHidden/>
    <w:unhideWhenUsed/>
    <w:rsid w:val="003F64AE"/>
    <w:pPr>
      <w:tabs>
        <w:tab w:val="center" w:pos="4252"/>
        <w:tab w:val="right" w:pos="8504"/>
      </w:tabs>
    </w:pPr>
  </w:style>
  <w:style w:type="character" w:customStyle="1" w:styleId="EncabezadoCar">
    <w:name w:val="Encabezado Car"/>
    <w:basedOn w:val="Fuentedeprrafopredeter"/>
    <w:link w:val="Encabezado"/>
    <w:uiPriority w:val="99"/>
    <w:semiHidden/>
    <w:rsid w:val="003F64AE"/>
    <w:rPr>
      <w:rFonts w:ascii="Garamond" w:eastAsia="Times New Roman" w:hAnsi="Garamond" w:cs="Times New Roman"/>
      <w:sz w:val="24"/>
      <w:szCs w:val="24"/>
      <w:lang w:val="es-ES" w:eastAsia="es-ES"/>
    </w:rPr>
  </w:style>
  <w:style w:type="paragraph" w:styleId="Piedepgina">
    <w:name w:val="footer"/>
    <w:basedOn w:val="Normal"/>
    <w:link w:val="PiedepginaCar"/>
    <w:uiPriority w:val="99"/>
    <w:unhideWhenUsed/>
    <w:rsid w:val="003F64AE"/>
    <w:pPr>
      <w:tabs>
        <w:tab w:val="center" w:pos="4252"/>
        <w:tab w:val="right" w:pos="8504"/>
      </w:tabs>
    </w:pPr>
  </w:style>
  <w:style w:type="character" w:customStyle="1" w:styleId="PiedepginaCar">
    <w:name w:val="Pie de página Car"/>
    <w:basedOn w:val="Fuentedeprrafopredeter"/>
    <w:link w:val="Piedepgina"/>
    <w:uiPriority w:val="99"/>
    <w:rsid w:val="003F64AE"/>
    <w:rPr>
      <w:rFonts w:ascii="Garamond" w:eastAsia="Times New Roman" w:hAnsi="Garamond" w:cs="Times New Roman"/>
      <w:sz w:val="24"/>
      <w:szCs w:val="24"/>
      <w:lang w:val="es-ES" w:eastAsia="es-ES"/>
    </w:rPr>
  </w:style>
  <w:style w:type="paragraph" w:styleId="Textodeglobo">
    <w:name w:val="Balloon Text"/>
    <w:basedOn w:val="Normal"/>
    <w:link w:val="TextodegloboCar"/>
    <w:uiPriority w:val="99"/>
    <w:semiHidden/>
    <w:unhideWhenUsed/>
    <w:rsid w:val="009F0C64"/>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C64"/>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D874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00" w:afterAutospacing="1"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C10"/>
    <w:pPr>
      <w:spacing w:after="0" w:afterAutospacing="0" w:line="240" w:lineRule="auto"/>
      <w:jc w:val="left"/>
    </w:pPr>
    <w:rPr>
      <w:rFonts w:ascii="Garamond" w:eastAsia="Times New Roman" w:hAnsi="Garamond"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855775">
      <w:bodyDiv w:val="1"/>
      <w:marLeft w:val="0"/>
      <w:marRight w:val="0"/>
      <w:marTop w:val="0"/>
      <w:marBottom w:val="0"/>
      <w:divBdr>
        <w:top w:val="none" w:sz="0" w:space="0" w:color="auto"/>
        <w:left w:val="none" w:sz="0" w:space="0" w:color="auto"/>
        <w:bottom w:val="none" w:sz="0" w:space="0" w:color="auto"/>
        <w:right w:val="none" w:sz="0" w:space="0" w:color="auto"/>
      </w:divBdr>
    </w:div>
    <w:div w:id="574365880">
      <w:bodyDiv w:val="1"/>
      <w:marLeft w:val="0"/>
      <w:marRight w:val="0"/>
      <w:marTop w:val="0"/>
      <w:marBottom w:val="0"/>
      <w:divBdr>
        <w:top w:val="none" w:sz="0" w:space="0" w:color="auto"/>
        <w:left w:val="none" w:sz="0" w:space="0" w:color="auto"/>
        <w:bottom w:val="none" w:sz="0" w:space="0" w:color="auto"/>
        <w:right w:val="none" w:sz="0" w:space="0" w:color="auto"/>
      </w:divBdr>
      <w:divsChild>
        <w:div w:id="1691295342">
          <w:marLeft w:val="0"/>
          <w:marRight w:val="0"/>
          <w:marTop w:val="0"/>
          <w:marBottom w:val="0"/>
          <w:divBdr>
            <w:top w:val="none" w:sz="0" w:space="0" w:color="auto"/>
            <w:left w:val="none" w:sz="0" w:space="0" w:color="auto"/>
            <w:bottom w:val="none" w:sz="0" w:space="0" w:color="auto"/>
            <w:right w:val="none" w:sz="0" w:space="0" w:color="auto"/>
          </w:divBdr>
        </w:div>
        <w:div w:id="1922450430">
          <w:marLeft w:val="0"/>
          <w:marRight w:val="0"/>
          <w:marTop w:val="0"/>
          <w:marBottom w:val="0"/>
          <w:divBdr>
            <w:top w:val="none" w:sz="0" w:space="0" w:color="auto"/>
            <w:left w:val="none" w:sz="0" w:space="0" w:color="auto"/>
            <w:bottom w:val="none" w:sz="0" w:space="0" w:color="auto"/>
            <w:right w:val="none" w:sz="0" w:space="0" w:color="auto"/>
          </w:divBdr>
        </w:div>
        <w:div w:id="911737377">
          <w:marLeft w:val="0"/>
          <w:marRight w:val="0"/>
          <w:marTop w:val="30"/>
          <w:marBottom w:val="0"/>
          <w:divBdr>
            <w:top w:val="none" w:sz="0" w:space="0" w:color="auto"/>
            <w:left w:val="none" w:sz="0" w:space="0" w:color="auto"/>
            <w:bottom w:val="none" w:sz="0" w:space="0" w:color="auto"/>
            <w:right w:val="none" w:sz="0" w:space="0" w:color="auto"/>
          </w:divBdr>
          <w:divsChild>
            <w:div w:id="20833271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80811835">
      <w:bodyDiv w:val="1"/>
      <w:marLeft w:val="0"/>
      <w:marRight w:val="0"/>
      <w:marTop w:val="0"/>
      <w:marBottom w:val="0"/>
      <w:divBdr>
        <w:top w:val="none" w:sz="0" w:space="0" w:color="auto"/>
        <w:left w:val="none" w:sz="0" w:space="0" w:color="auto"/>
        <w:bottom w:val="none" w:sz="0" w:space="0" w:color="auto"/>
        <w:right w:val="none" w:sz="0" w:space="0" w:color="auto"/>
      </w:divBdr>
      <w:divsChild>
        <w:div w:id="1283196288">
          <w:marLeft w:val="0"/>
          <w:marRight w:val="0"/>
          <w:marTop w:val="0"/>
          <w:marBottom w:val="0"/>
          <w:divBdr>
            <w:top w:val="none" w:sz="0" w:space="0" w:color="auto"/>
            <w:left w:val="none" w:sz="0" w:space="0" w:color="auto"/>
            <w:bottom w:val="none" w:sz="0" w:space="0" w:color="auto"/>
            <w:right w:val="none" w:sz="0" w:space="0" w:color="auto"/>
          </w:divBdr>
          <w:divsChild>
            <w:div w:id="1710840707">
              <w:marLeft w:val="0"/>
              <w:marRight w:val="0"/>
              <w:marTop w:val="0"/>
              <w:marBottom w:val="0"/>
              <w:divBdr>
                <w:top w:val="none" w:sz="0" w:space="0" w:color="auto"/>
                <w:left w:val="none" w:sz="0" w:space="0" w:color="auto"/>
                <w:bottom w:val="none" w:sz="0" w:space="0" w:color="auto"/>
                <w:right w:val="none" w:sz="0" w:space="0" w:color="auto"/>
              </w:divBdr>
            </w:div>
          </w:divsChild>
        </w:div>
        <w:div w:id="20937759">
          <w:marLeft w:val="0"/>
          <w:marRight w:val="0"/>
          <w:marTop w:val="0"/>
          <w:marBottom w:val="0"/>
          <w:divBdr>
            <w:top w:val="none" w:sz="0" w:space="0" w:color="auto"/>
            <w:left w:val="none" w:sz="0" w:space="0" w:color="auto"/>
            <w:bottom w:val="none" w:sz="0" w:space="0" w:color="auto"/>
            <w:right w:val="none" w:sz="0" w:space="0" w:color="auto"/>
          </w:divBdr>
        </w:div>
      </w:divsChild>
    </w:div>
    <w:div w:id="1828011896">
      <w:bodyDiv w:val="1"/>
      <w:marLeft w:val="0"/>
      <w:marRight w:val="0"/>
      <w:marTop w:val="0"/>
      <w:marBottom w:val="0"/>
      <w:divBdr>
        <w:top w:val="none" w:sz="0" w:space="0" w:color="auto"/>
        <w:left w:val="none" w:sz="0" w:space="0" w:color="auto"/>
        <w:bottom w:val="none" w:sz="0" w:space="0" w:color="auto"/>
        <w:right w:val="none" w:sz="0" w:space="0" w:color="auto"/>
      </w:divBdr>
      <w:divsChild>
        <w:div w:id="200167619">
          <w:marLeft w:val="0"/>
          <w:marRight w:val="0"/>
          <w:marTop w:val="0"/>
          <w:marBottom w:val="0"/>
          <w:divBdr>
            <w:top w:val="none" w:sz="0" w:space="0" w:color="auto"/>
            <w:left w:val="none" w:sz="0" w:space="0" w:color="auto"/>
            <w:bottom w:val="none" w:sz="0" w:space="0" w:color="auto"/>
            <w:right w:val="none" w:sz="0" w:space="0" w:color="auto"/>
          </w:divBdr>
          <w:divsChild>
            <w:div w:id="2707589">
              <w:marLeft w:val="0"/>
              <w:marRight w:val="0"/>
              <w:marTop w:val="0"/>
              <w:marBottom w:val="0"/>
              <w:divBdr>
                <w:top w:val="none" w:sz="0" w:space="0" w:color="auto"/>
                <w:left w:val="none" w:sz="0" w:space="0" w:color="auto"/>
                <w:bottom w:val="none" w:sz="0" w:space="0" w:color="auto"/>
                <w:right w:val="none" w:sz="0" w:space="0" w:color="auto"/>
              </w:divBdr>
            </w:div>
          </w:divsChild>
        </w:div>
        <w:div w:id="1461453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lmundo.com.sv/confidencial-12061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9D62-0DE7-4EC1-9B52-5D94A613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29</Pages>
  <Words>9416</Words>
  <Characters>51794</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Eduardo Escobar</dc:creator>
  <cp:lastModifiedBy>ISD</cp:lastModifiedBy>
  <cp:revision>336</cp:revision>
  <cp:lastPrinted>2012-06-20T18:09:00Z</cp:lastPrinted>
  <dcterms:created xsi:type="dcterms:W3CDTF">2012-06-08T04:02:00Z</dcterms:created>
  <dcterms:modified xsi:type="dcterms:W3CDTF">2012-06-20T21:08:00Z</dcterms:modified>
</cp:coreProperties>
</file>